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187BE8" w:rsidRPr="00C51531" w:rsidRDefault="00B2387E">
      <w:pPr>
        <w:rPr>
          <w:rFonts w:cs="Arial"/>
        </w:rPr>
      </w:pPr>
    </w:p>
    <w:p w14:paraId="0E9A6CB9" w14:textId="783549CF" w:rsidR="009A012D" w:rsidRDefault="009A012D">
      <w:pPr>
        <w:rPr>
          <w:rFonts w:cs="Arial"/>
          <w:noProof/>
          <w:spacing w:val="-2"/>
          <w:lang w:eastAsia="en-GB"/>
        </w:rPr>
      </w:pPr>
    </w:p>
    <w:p w14:paraId="2F5D769F" w14:textId="2F9C854F" w:rsidR="005D00EE" w:rsidRDefault="005D00EE">
      <w:pPr>
        <w:rPr>
          <w:rFonts w:cs="Arial"/>
          <w:noProof/>
          <w:spacing w:val="-2"/>
          <w:lang w:eastAsia="en-GB"/>
        </w:rPr>
      </w:pPr>
    </w:p>
    <w:p w14:paraId="1273B198" w14:textId="042B53AE" w:rsidR="004641A5" w:rsidRDefault="00DB4110" w:rsidP="004641A5">
      <w:pPr>
        <w:tabs>
          <w:tab w:val="left" w:pos="-1057"/>
          <w:tab w:val="left" w:pos="-720"/>
        </w:tabs>
        <w:jc w:val="center"/>
      </w:pPr>
      <w:r>
        <w:rPr>
          <w:rFonts w:cs="Arial"/>
          <w:b/>
          <w:sz w:val="28"/>
          <w:szCs w:val="28"/>
          <w:lang w:val="en-GB"/>
        </w:rPr>
        <w:t>6</w:t>
      </w:r>
      <w:r w:rsidR="004641A5">
        <w:rPr>
          <w:rFonts w:cs="Arial"/>
          <w:b/>
          <w:sz w:val="28"/>
          <w:szCs w:val="28"/>
          <w:vertAlign w:val="superscript"/>
          <w:lang w:val="en-GB"/>
        </w:rPr>
        <w:t>th</w:t>
      </w:r>
      <w:r w:rsidR="004641A5">
        <w:rPr>
          <w:rFonts w:cs="Arial"/>
          <w:b/>
          <w:sz w:val="28"/>
          <w:szCs w:val="28"/>
          <w:lang w:val="en-GB"/>
        </w:rPr>
        <w:t xml:space="preserve"> Meeting of the Sessional Committee of the </w:t>
      </w:r>
    </w:p>
    <w:p w14:paraId="7B70D4A7" w14:textId="6A9E5714" w:rsidR="004641A5" w:rsidRDefault="004641A5" w:rsidP="004641A5">
      <w:pPr>
        <w:tabs>
          <w:tab w:val="left" w:pos="-1057"/>
          <w:tab w:val="left" w:pos="-720"/>
        </w:tabs>
        <w:spacing w:after="120"/>
        <w:ind w:left="-86"/>
        <w:jc w:val="center"/>
        <w:rPr>
          <w:rFonts w:cs="Arial"/>
          <w:b/>
          <w:sz w:val="28"/>
          <w:szCs w:val="28"/>
          <w:lang w:val="en-GB"/>
        </w:rPr>
      </w:pPr>
      <w:r>
        <w:rPr>
          <w:rFonts w:cs="Arial"/>
          <w:b/>
          <w:sz w:val="28"/>
          <w:szCs w:val="28"/>
          <w:lang w:val="en-GB"/>
        </w:rPr>
        <w:t>CMS Scientific Council (ScC-SC</w:t>
      </w:r>
      <w:r w:rsidR="00DB4110">
        <w:rPr>
          <w:rFonts w:cs="Arial"/>
          <w:b/>
          <w:sz w:val="28"/>
          <w:szCs w:val="28"/>
          <w:lang w:val="en-GB"/>
        </w:rPr>
        <w:t>6</w:t>
      </w:r>
      <w:r>
        <w:rPr>
          <w:rFonts w:cs="Arial"/>
          <w:b/>
          <w:sz w:val="28"/>
          <w:szCs w:val="28"/>
          <w:lang w:val="en-GB"/>
        </w:rPr>
        <w:t>)</w:t>
      </w:r>
    </w:p>
    <w:p w14:paraId="329B12F7" w14:textId="4FB48060" w:rsidR="004641A5" w:rsidRDefault="00DB4110" w:rsidP="004641A5">
      <w:pPr>
        <w:pBdr>
          <w:bottom w:val="single" w:sz="4" w:space="1" w:color="000000"/>
        </w:pBdr>
        <w:overflowPunct w:val="0"/>
        <w:jc w:val="center"/>
        <w:outlineLvl w:val="0"/>
        <w:rPr>
          <w:rFonts w:cs="Arial"/>
          <w:bCs/>
          <w:i/>
          <w:spacing w:val="-4"/>
          <w:lang w:val="en-GB"/>
        </w:rPr>
      </w:pPr>
      <w:r>
        <w:rPr>
          <w:rFonts w:cs="Arial"/>
          <w:bCs/>
          <w:i/>
          <w:spacing w:val="-4"/>
          <w:lang w:val="en-GB"/>
        </w:rPr>
        <w:t xml:space="preserve">Bonn, Germany, </w:t>
      </w:r>
      <w:r w:rsidR="005872F6">
        <w:rPr>
          <w:rFonts w:cs="Arial"/>
          <w:bCs/>
          <w:i/>
          <w:spacing w:val="-4"/>
          <w:lang w:val="en-GB"/>
        </w:rPr>
        <w:t>18 – 21 July 2023</w:t>
      </w:r>
    </w:p>
    <w:p w14:paraId="05AF4508" w14:textId="235ED693" w:rsidR="004641A5" w:rsidRDefault="004641A5" w:rsidP="00D6324F">
      <w:pPr>
        <w:spacing w:before="120"/>
        <w:jc w:val="right"/>
        <w:rPr>
          <w:rFonts w:cs="Arial"/>
          <w:lang w:val="en-GB"/>
        </w:rPr>
      </w:pPr>
      <w:r>
        <w:rPr>
          <w:rFonts w:cs="Arial"/>
          <w:lang w:val="en-GB"/>
        </w:rPr>
        <w:t>UNEP/CMS/ScC-SC</w:t>
      </w:r>
      <w:r w:rsidR="005872F6">
        <w:rPr>
          <w:rFonts w:cs="Arial"/>
          <w:lang w:val="en-GB"/>
        </w:rPr>
        <w:t>6</w:t>
      </w:r>
      <w:r>
        <w:rPr>
          <w:rFonts w:cs="Arial"/>
          <w:lang w:val="en-GB"/>
        </w:rPr>
        <w:t>/</w:t>
      </w:r>
      <w:r w:rsidR="0088205A">
        <w:rPr>
          <w:rFonts w:cs="Arial"/>
          <w:lang w:val="en-GB"/>
        </w:rPr>
        <w:t>Doc.7.1</w:t>
      </w:r>
    </w:p>
    <w:p w14:paraId="2FF7E9C0" w14:textId="77777777" w:rsidR="004641A5" w:rsidRDefault="004641A5" w:rsidP="004641A5">
      <w:pPr>
        <w:rPr>
          <w:rFonts w:cs="Arial"/>
          <w:lang w:val="en-GB"/>
        </w:rPr>
      </w:pPr>
    </w:p>
    <w:p w14:paraId="2AA9F70B" w14:textId="77777777" w:rsidR="004641A5" w:rsidRDefault="004641A5" w:rsidP="004641A5">
      <w:pPr>
        <w:tabs>
          <w:tab w:val="left" w:pos="6285"/>
        </w:tabs>
        <w:jc w:val="both"/>
        <w:rPr>
          <w:rFonts w:cs="Arial"/>
          <w:lang w:val="en-GB"/>
        </w:rPr>
      </w:pPr>
    </w:p>
    <w:p w14:paraId="557726D4" w14:textId="18C633BF" w:rsidR="004641A5" w:rsidRPr="00E6128E" w:rsidRDefault="00A57F6D" w:rsidP="004641A5">
      <w:pPr>
        <w:pStyle w:val="Heading2"/>
        <w:keepNext w:val="0"/>
        <w:spacing w:after="120"/>
        <w:ind w:left="-86" w:right="-360"/>
        <w:rPr>
          <w:rFonts w:ascii="Arial" w:hAnsi="Arial" w:cs="Arial"/>
          <w:szCs w:val="22"/>
        </w:rPr>
      </w:pPr>
      <w:r>
        <w:rPr>
          <w:rFonts w:ascii="Arial" w:hAnsi="Arial" w:cs="Arial"/>
          <w:szCs w:val="22"/>
        </w:rPr>
        <w:t xml:space="preserve">STATE OF </w:t>
      </w:r>
      <w:r w:rsidR="00181CD3">
        <w:rPr>
          <w:rFonts w:ascii="Arial" w:hAnsi="Arial" w:cs="Arial"/>
          <w:szCs w:val="22"/>
        </w:rPr>
        <w:t xml:space="preserve">THE </w:t>
      </w:r>
      <w:r>
        <w:rPr>
          <w:rFonts w:ascii="Arial" w:hAnsi="Arial" w:cs="Arial"/>
          <w:szCs w:val="22"/>
        </w:rPr>
        <w:t>WORLD’S MIGRATORY SPECIES</w:t>
      </w:r>
    </w:p>
    <w:p w14:paraId="571977F1" w14:textId="5185ECEB" w:rsidR="004641A5" w:rsidRPr="00E6128E" w:rsidRDefault="004641A5" w:rsidP="004641A5">
      <w:pPr>
        <w:jc w:val="center"/>
        <w:rPr>
          <w:rFonts w:cs="Arial"/>
          <w:i/>
        </w:rPr>
      </w:pPr>
      <w:r w:rsidRPr="00BE2FF6">
        <w:rPr>
          <w:rFonts w:cs="Arial"/>
          <w:i/>
        </w:rPr>
        <w:t xml:space="preserve">(Prepared by </w:t>
      </w:r>
      <w:r w:rsidR="00BE65BB">
        <w:rPr>
          <w:rFonts w:cs="Arial"/>
          <w:i/>
        </w:rPr>
        <w:t>the Secretariat)</w:t>
      </w:r>
    </w:p>
    <w:p w14:paraId="071B4C18" w14:textId="4D9C7ECE" w:rsidR="004641A5" w:rsidRDefault="004641A5" w:rsidP="004641A5">
      <w:pPr>
        <w:jc w:val="both"/>
        <w:rPr>
          <w:rFonts w:cs="Arial"/>
          <w:lang w:val="en-GB"/>
        </w:rPr>
      </w:pPr>
    </w:p>
    <w:p w14:paraId="3D42EBA4" w14:textId="329E95F3" w:rsidR="004641A5" w:rsidRDefault="004641A5" w:rsidP="004641A5">
      <w:pPr>
        <w:jc w:val="both"/>
        <w:rPr>
          <w:rFonts w:cs="Arial"/>
          <w:lang w:val="en-GB"/>
        </w:rPr>
      </w:pPr>
    </w:p>
    <w:p w14:paraId="4B56D1E3" w14:textId="08EB584F" w:rsidR="004641A5" w:rsidRDefault="00112D8B" w:rsidP="004641A5">
      <w:pPr>
        <w:jc w:val="both"/>
        <w:rPr>
          <w:rFonts w:cs="Arial"/>
          <w:lang w:val="en-GB"/>
        </w:rPr>
      </w:pPr>
      <w:r w:rsidRPr="005E0EDA">
        <w:rPr>
          <w:rFonts w:cs="Arial"/>
          <w:noProof/>
        </w:rPr>
        <mc:AlternateContent>
          <mc:Choice Requires="wps">
            <w:drawing>
              <wp:anchor distT="0" distB="0" distL="114300" distR="114300" simplePos="0" relativeHeight="251659264" behindDoc="1" locked="0" layoutInCell="1" allowOverlap="1" wp14:anchorId="52179A00" wp14:editId="402F3A3B">
                <wp:simplePos x="0" y="0"/>
                <wp:positionH relativeFrom="margin">
                  <wp:posOffset>1049655</wp:posOffset>
                </wp:positionH>
                <wp:positionV relativeFrom="margin">
                  <wp:posOffset>2522966</wp:posOffset>
                </wp:positionV>
                <wp:extent cx="4152900" cy="1765300"/>
                <wp:effectExtent l="0" t="0" r="19050" b="2540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765300"/>
                        </a:xfrm>
                        <a:prstGeom prst="rect">
                          <a:avLst/>
                        </a:prstGeom>
                        <a:solidFill>
                          <a:srgbClr val="FFFFFF"/>
                        </a:solidFill>
                        <a:ln w="3175">
                          <a:solidFill>
                            <a:srgbClr val="000000"/>
                          </a:solidFill>
                          <a:miter lim="800000"/>
                          <a:headEnd/>
                          <a:tailEnd/>
                        </a:ln>
                      </wps:spPr>
                      <wps:txbx>
                        <w:txbxContent>
                          <w:p w14:paraId="3C38239E" w14:textId="389DF19A" w:rsidR="00C6402A" w:rsidRDefault="00857DC4" w:rsidP="00C6402A">
                            <w:pPr>
                              <w:rPr>
                                <w:rFonts w:cs="Arial"/>
                              </w:rPr>
                            </w:pPr>
                            <w:r>
                              <w:rPr>
                                <w:rFonts w:cs="Arial"/>
                              </w:rPr>
                              <w:t>S</w:t>
                            </w:r>
                            <w:r w:rsidR="00C6402A">
                              <w:rPr>
                                <w:rFonts w:cs="Arial"/>
                              </w:rPr>
                              <w:t>ummary:</w:t>
                            </w:r>
                          </w:p>
                          <w:p w14:paraId="50BB43DB" w14:textId="77777777" w:rsidR="00C6402A" w:rsidRPr="005E0EDA" w:rsidRDefault="00C6402A" w:rsidP="00C6402A">
                            <w:pPr>
                              <w:rPr>
                                <w:rFonts w:cs="Arial"/>
                              </w:rPr>
                            </w:pPr>
                          </w:p>
                          <w:p w14:paraId="3B271222" w14:textId="057EE7F9" w:rsidR="00C6402A" w:rsidRDefault="00A463C8" w:rsidP="00112D8B">
                            <w:pPr>
                              <w:jc w:val="both"/>
                              <w:rPr>
                                <w:rFonts w:cs="Arial"/>
                              </w:rPr>
                            </w:pPr>
                            <w:r>
                              <w:rPr>
                                <w:rFonts w:cs="Arial"/>
                                <w:sz w:val="21"/>
                                <w:szCs w:val="21"/>
                              </w:rPr>
                              <w:t xml:space="preserve">Pursuant to decisions </w:t>
                            </w:r>
                            <w:r w:rsidR="00A20432">
                              <w:rPr>
                                <w:rFonts w:cs="Arial"/>
                                <w:sz w:val="21"/>
                                <w:szCs w:val="21"/>
                              </w:rPr>
                              <w:t xml:space="preserve">13.24 a) and 13.26 b), this document </w:t>
                            </w:r>
                            <w:r w:rsidR="0099545D">
                              <w:rPr>
                                <w:rFonts w:cs="Arial"/>
                                <w:sz w:val="21"/>
                                <w:szCs w:val="21"/>
                              </w:rPr>
                              <w:t xml:space="preserve">submits to ScC-SC6 for consideration a draft </w:t>
                            </w:r>
                            <w:r w:rsidR="002F48B3" w:rsidRPr="00F063A4">
                              <w:rPr>
                                <w:rFonts w:cs="Arial"/>
                                <w:i/>
                                <w:iCs/>
                              </w:rPr>
                              <w:t>State of the World’s Migratory Species</w:t>
                            </w:r>
                            <w:r w:rsidR="002F48B3">
                              <w:rPr>
                                <w:rFonts w:cs="Arial"/>
                              </w:rPr>
                              <w:t xml:space="preserve"> report.</w:t>
                            </w:r>
                          </w:p>
                          <w:p w14:paraId="43BCAFD5" w14:textId="77777777" w:rsidR="002F48B3" w:rsidRDefault="002F48B3" w:rsidP="00112D8B">
                            <w:pPr>
                              <w:jc w:val="both"/>
                              <w:rPr>
                                <w:rFonts w:cs="Arial"/>
                              </w:rPr>
                            </w:pPr>
                          </w:p>
                          <w:p w14:paraId="2BBE7BBA" w14:textId="7FD5B295" w:rsidR="002F48B3" w:rsidRPr="00C169ED" w:rsidRDefault="00C00AA6" w:rsidP="00112D8B">
                            <w:pPr>
                              <w:jc w:val="both"/>
                              <w:rPr>
                                <w:rFonts w:cs="Arial"/>
                                <w:sz w:val="21"/>
                                <w:szCs w:val="21"/>
                              </w:rPr>
                            </w:pPr>
                            <w:r>
                              <w:rPr>
                                <w:rFonts w:cs="Arial"/>
                              </w:rPr>
                              <w:t xml:space="preserve">ScC-SC6 is recommended to review the report and provide comments and recommendation </w:t>
                            </w:r>
                            <w:r w:rsidR="00450CE6">
                              <w:rPr>
                                <w:rFonts w:cs="Arial"/>
                              </w:rPr>
                              <w:t>to the Secretariat towards the finalization of the report and its submission to COP14.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9A00" id="_x0000_t202" coordsize="21600,21600" o:spt="202" path="m,l,21600r21600,l21600,xe">
                <v:stroke joinstyle="miter"/>
                <v:path gradientshapeok="t" o:connecttype="rect"/>
              </v:shapetype>
              <v:shape id="Text Box 4" o:spid="_x0000_s1026" type="#_x0000_t202" style="position:absolute;left:0;text-align:left;margin-left:82.65pt;margin-top:198.65pt;width:327pt;height:1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" strokeweight=".25pt">
                <v:textbox>
                  <w:txbxContent>
                    <w:p w14:paraId="3C38239E" w14:textId="389DF19A" w:rsidR="00C6402A" w:rsidRDefault="00857DC4" w:rsidP="00C6402A">
                      <w:pPr>
                        <w:rPr>
                          <w:rFonts w:cs="Arial"/>
                        </w:rPr>
                      </w:pPr>
                      <w:r>
                        <w:rPr>
                          <w:rFonts w:cs="Arial"/>
                        </w:rPr>
                        <w:t>S</w:t>
                      </w:r>
                      <w:r w:rsidR="00C6402A">
                        <w:rPr>
                          <w:rFonts w:cs="Arial"/>
                        </w:rPr>
                        <w:t>ummary:</w:t>
                      </w:r>
                    </w:p>
                    <w:p w14:paraId="50BB43DB" w14:textId="77777777" w:rsidR="00C6402A" w:rsidRPr="005E0EDA" w:rsidRDefault="00C6402A" w:rsidP="00C6402A">
                      <w:pPr>
                        <w:rPr>
                          <w:rFonts w:cs="Arial"/>
                        </w:rPr>
                      </w:pPr>
                    </w:p>
                    <w:p w14:paraId="3B271222" w14:textId="057EE7F9" w:rsidR="00C6402A" w:rsidRDefault="00A463C8" w:rsidP="00112D8B">
                      <w:pPr>
                        <w:jc w:val="both"/>
                        <w:rPr>
                          <w:rFonts w:cs="Arial"/>
                        </w:rPr>
                      </w:pPr>
                      <w:r>
                        <w:rPr>
                          <w:rFonts w:cs="Arial"/>
                          <w:sz w:val="21"/>
                          <w:szCs w:val="21"/>
                        </w:rPr>
                        <w:t xml:space="preserve">Pursuant to decisions </w:t>
                      </w:r>
                      <w:r w:rsidR="00A20432">
                        <w:rPr>
                          <w:rFonts w:cs="Arial"/>
                          <w:sz w:val="21"/>
                          <w:szCs w:val="21"/>
                        </w:rPr>
                        <w:t xml:space="preserve">13.24 a) and 13.26 b), this document </w:t>
                      </w:r>
                      <w:r w:rsidR="0099545D">
                        <w:rPr>
                          <w:rFonts w:cs="Arial"/>
                          <w:sz w:val="21"/>
                          <w:szCs w:val="21"/>
                        </w:rPr>
                        <w:t xml:space="preserve">submits to ScC-SC6 for consideration a draft </w:t>
                      </w:r>
                      <w:r w:rsidR="002F48B3" w:rsidRPr="00F063A4">
                        <w:rPr>
                          <w:rFonts w:cs="Arial"/>
                          <w:i/>
                          <w:iCs/>
                        </w:rPr>
                        <w:t>State of the World’s Migratory Species</w:t>
                      </w:r>
                      <w:r w:rsidR="002F48B3">
                        <w:rPr>
                          <w:rFonts w:cs="Arial"/>
                        </w:rPr>
                        <w:t xml:space="preserve"> report.</w:t>
                      </w:r>
                    </w:p>
                    <w:p w14:paraId="43BCAFD5" w14:textId="77777777" w:rsidR="002F48B3" w:rsidRDefault="002F48B3" w:rsidP="00112D8B">
                      <w:pPr>
                        <w:jc w:val="both"/>
                        <w:rPr>
                          <w:rFonts w:cs="Arial"/>
                        </w:rPr>
                      </w:pPr>
                    </w:p>
                    <w:p w14:paraId="2BBE7BBA" w14:textId="7FD5B295" w:rsidR="002F48B3" w:rsidRPr="00C169ED" w:rsidRDefault="00C00AA6" w:rsidP="00112D8B">
                      <w:pPr>
                        <w:jc w:val="both"/>
                        <w:rPr>
                          <w:rFonts w:cs="Arial"/>
                          <w:sz w:val="21"/>
                          <w:szCs w:val="21"/>
                        </w:rPr>
                      </w:pPr>
                      <w:r>
                        <w:rPr>
                          <w:rFonts w:cs="Arial"/>
                        </w:rPr>
                        <w:t xml:space="preserve">ScC-SC6 is recommended to review the report and provide comments and recommendation </w:t>
                      </w:r>
                      <w:r w:rsidR="00450CE6">
                        <w:rPr>
                          <w:rFonts w:cs="Arial"/>
                        </w:rPr>
                        <w:t>to the Secretariat towards the finalization of the report and its submission to COP14.</w:t>
                      </w:r>
                    </w:p>
                  </w:txbxContent>
                </v:textbox>
                <w10:wrap type="square" anchorx="margin" anchory="margin"/>
              </v:shape>
            </w:pict>
          </mc:Fallback>
        </mc:AlternateContent>
      </w:r>
    </w:p>
    <w:p w14:paraId="40D991D3" w14:textId="25C3B14B" w:rsidR="005872F6" w:rsidRDefault="005872F6" w:rsidP="003C1A96">
      <w:pPr>
        <w:suppressAutoHyphens/>
        <w:rPr>
          <w:rFonts w:cs="Arial"/>
          <w:lang w:val="en-GB"/>
        </w:rPr>
      </w:pPr>
    </w:p>
    <w:p w14:paraId="4E23A53C" w14:textId="77777777" w:rsidR="005A0362" w:rsidRDefault="005A0362" w:rsidP="003C1A96">
      <w:pPr>
        <w:suppressAutoHyphens/>
        <w:rPr>
          <w:rFonts w:eastAsia="Times New Roman" w:cs="Arial"/>
          <w:color w:val="000000"/>
          <w:kern w:val="2"/>
          <w:lang w:val="en-GB"/>
        </w:rPr>
        <w:sectPr w:rsidR="005A0362" w:rsidSect="004641A5">
          <w:headerReference w:type="even" r:id="rId10"/>
          <w:headerReference w:type="default" r:id="rId11"/>
          <w:footerReference w:type="even" r:id="rId12"/>
          <w:footerReference w:type="default" r:id="rId13"/>
          <w:headerReference w:type="first" r:id="rId14"/>
          <w:pgSz w:w="11906" w:h="16838" w:code="9"/>
          <w:pgMar w:top="1134" w:right="1134" w:bottom="1134" w:left="1134" w:header="720" w:footer="580" w:gutter="0"/>
          <w:cols w:space="720"/>
          <w:titlePg/>
          <w:docGrid w:linePitch="360"/>
        </w:sectPr>
      </w:pPr>
    </w:p>
    <w:p w14:paraId="2BB927F9" w14:textId="77777777" w:rsidR="00B50C94" w:rsidRDefault="00B50C94" w:rsidP="00B50C94">
      <w:pPr>
        <w:pStyle w:val="Heading2"/>
        <w:keepNext w:val="0"/>
        <w:ind w:left="-86" w:right="-360"/>
        <w:rPr>
          <w:rFonts w:ascii="Arial" w:hAnsi="Arial" w:cs="Arial"/>
          <w:szCs w:val="22"/>
        </w:rPr>
      </w:pPr>
    </w:p>
    <w:p w14:paraId="13C0FECD" w14:textId="03FA130A" w:rsidR="00BE65BB" w:rsidRDefault="00BE65BB" w:rsidP="00BE65BB">
      <w:pPr>
        <w:pStyle w:val="Heading2"/>
        <w:keepNext w:val="0"/>
        <w:spacing w:after="120"/>
        <w:ind w:left="-86" w:right="-360"/>
        <w:rPr>
          <w:rFonts w:ascii="Arial" w:hAnsi="Arial" w:cs="Arial"/>
          <w:szCs w:val="22"/>
        </w:rPr>
      </w:pPr>
      <w:r>
        <w:rPr>
          <w:rFonts w:ascii="Arial" w:hAnsi="Arial" w:cs="Arial"/>
          <w:szCs w:val="22"/>
        </w:rPr>
        <w:t>STATE OF WORLD’S MIGRATORY SPECIES</w:t>
      </w:r>
    </w:p>
    <w:p w14:paraId="59208A17" w14:textId="77777777" w:rsidR="00050E16" w:rsidRDefault="00050E16" w:rsidP="00050E16">
      <w:pPr>
        <w:rPr>
          <w:lang w:val="en-GB"/>
        </w:rPr>
      </w:pPr>
    </w:p>
    <w:p w14:paraId="74FB3786" w14:textId="77777777" w:rsidR="00112D8B" w:rsidRDefault="00112D8B" w:rsidP="00050E16">
      <w:pPr>
        <w:rPr>
          <w:lang w:val="en-GB"/>
        </w:rPr>
      </w:pPr>
    </w:p>
    <w:p w14:paraId="54B2E36F" w14:textId="43A6F843" w:rsidR="00050E16" w:rsidRPr="002D1E6F" w:rsidRDefault="002D1E6F" w:rsidP="00050E16">
      <w:pPr>
        <w:rPr>
          <w:u w:val="single"/>
          <w:lang w:val="en-GB"/>
        </w:rPr>
      </w:pPr>
      <w:r w:rsidRPr="002D1E6F">
        <w:rPr>
          <w:u w:val="single"/>
          <w:lang w:val="en-GB"/>
        </w:rPr>
        <w:t>Background</w:t>
      </w:r>
    </w:p>
    <w:p w14:paraId="440E3B24" w14:textId="77777777" w:rsidR="002D1E6F" w:rsidRDefault="002D1E6F" w:rsidP="00050E16">
      <w:pPr>
        <w:rPr>
          <w:lang w:val="en-GB"/>
        </w:rPr>
      </w:pPr>
    </w:p>
    <w:p w14:paraId="0136F2F6" w14:textId="172FF2D8" w:rsidR="005B4EDC" w:rsidRPr="00112D8B" w:rsidRDefault="00296DD3" w:rsidP="00541003">
      <w:pPr>
        <w:pStyle w:val="ListParagraph"/>
        <w:numPr>
          <w:ilvl w:val="0"/>
          <w:numId w:val="19"/>
        </w:numPr>
        <w:autoSpaceDE w:val="0"/>
        <w:autoSpaceDN w:val="0"/>
        <w:adjustRightInd w:val="0"/>
        <w:spacing w:after="80"/>
        <w:ind w:left="540" w:hanging="540"/>
        <w:contextualSpacing w:val="0"/>
        <w:rPr>
          <w:rFonts w:ascii="Arial" w:hAnsi="Arial" w:cs="Arial"/>
        </w:rPr>
      </w:pPr>
      <w:r w:rsidRPr="00296DD3">
        <w:rPr>
          <w:rFonts w:ascii="ArialMT" w:hAnsi="ArialMT" w:cs="ArialMT"/>
        </w:rPr>
        <w:t xml:space="preserve">Through Decision 13.24 </w:t>
      </w:r>
      <w:r w:rsidRPr="00296DD3">
        <w:rPr>
          <w:rFonts w:ascii="Arial-ItalicMT" w:hAnsi="Arial-ItalicMT" w:cs="Arial-ItalicMT"/>
          <w:i/>
          <w:iCs/>
        </w:rPr>
        <w:t>Conservation Status of Migratory Species</w:t>
      </w:r>
      <w:r w:rsidRPr="00296DD3">
        <w:rPr>
          <w:rFonts w:ascii="ArialMT" w:hAnsi="ArialMT" w:cs="ArialMT"/>
        </w:rPr>
        <w:t>, COP13 requested the</w:t>
      </w:r>
      <w:r>
        <w:rPr>
          <w:rFonts w:ascii="ArialMT" w:hAnsi="ArialMT" w:cs="ArialMT"/>
          <w:lang w:val="en-US"/>
        </w:rPr>
        <w:t xml:space="preserve"> </w:t>
      </w:r>
      <w:r w:rsidRPr="00296DD3">
        <w:rPr>
          <w:rFonts w:ascii="ArialMT" w:hAnsi="ArialMT" w:cs="ArialMT"/>
        </w:rPr>
        <w:t>Secretariat</w:t>
      </w:r>
      <w:r w:rsidR="00440345">
        <w:rPr>
          <w:rFonts w:ascii="ArialMT" w:hAnsi="ArialMT" w:cs="ArialMT"/>
          <w:lang w:val="en-US"/>
        </w:rPr>
        <w:t xml:space="preserve">, subject to the availability of resources, </w:t>
      </w:r>
      <w:r w:rsidRPr="00296DD3">
        <w:rPr>
          <w:rFonts w:ascii="ArialMT" w:hAnsi="ArialMT" w:cs="ArialMT"/>
        </w:rPr>
        <w:t>to</w:t>
      </w:r>
      <w:r w:rsidR="005B4EDC" w:rsidRPr="00112D8B">
        <w:rPr>
          <w:rFonts w:ascii="Arial" w:hAnsi="Arial" w:cs="Arial"/>
          <w:lang w:val="en-US"/>
        </w:rPr>
        <w:t>:</w:t>
      </w:r>
    </w:p>
    <w:p w14:paraId="7D596C12" w14:textId="73F54F28" w:rsidR="00853213" w:rsidRPr="00112D8B" w:rsidRDefault="00853213" w:rsidP="00541003">
      <w:pPr>
        <w:spacing w:after="80"/>
        <w:ind w:left="900" w:hanging="360"/>
        <w:jc w:val="both"/>
        <w:rPr>
          <w:rFonts w:cs="Arial"/>
          <w:i/>
          <w:iCs/>
          <w:shd w:val="clear" w:color="auto" w:fill="FFFFFF"/>
        </w:rPr>
      </w:pPr>
      <w:r w:rsidRPr="00112D8B">
        <w:rPr>
          <w:rFonts w:cs="Arial"/>
          <w:i/>
          <w:iCs/>
          <w:shd w:val="clear" w:color="auto" w:fill="FFFFFF"/>
        </w:rPr>
        <w:t>a)</w:t>
      </w:r>
      <w:r w:rsidR="00541003">
        <w:rPr>
          <w:rFonts w:cs="Arial"/>
          <w:i/>
          <w:iCs/>
          <w:shd w:val="clear" w:color="auto" w:fill="FFFFFF"/>
        </w:rPr>
        <w:tab/>
      </w:r>
      <w:r w:rsidRPr="00112D8B">
        <w:rPr>
          <w:rFonts w:cs="Arial"/>
          <w:i/>
          <w:iCs/>
          <w:shd w:val="clear" w:color="auto" w:fill="FFFFFF"/>
        </w:rPr>
        <w:t xml:space="preserve">further develop the preliminary review of the conservation status of migratory species submitted to the Conference of the Parties at its 13th meeting (COP13) in document UNEP/CMS/COP13/Doc.24, in close consultation with the Scientific Council and in collaboration with competent </w:t>
      </w:r>
      <w:proofErr w:type="gramStart"/>
      <w:r w:rsidRPr="00112D8B">
        <w:rPr>
          <w:rFonts w:cs="Arial"/>
          <w:i/>
          <w:iCs/>
          <w:shd w:val="clear" w:color="auto" w:fill="FFFFFF"/>
        </w:rPr>
        <w:t>organizations;</w:t>
      </w:r>
      <w:proofErr w:type="gramEnd"/>
      <w:r w:rsidRPr="00112D8B">
        <w:rPr>
          <w:rFonts w:cs="Arial"/>
          <w:i/>
          <w:iCs/>
          <w:shd w:val="clear" w:color="auto" w:fill="FFFFFF"/>
        </w:rPr>
        <w:t xml:space="preserve"> </w:t>
      </w:r>
    </w:p>
    <w:p w14:paraId="6A93DE2E" w14:textId="5761511E" w:rsidR="00853213" w:rsidRPr="00112D8B" w:rsidRDefault="00853213" w:rsidP="00541003">
      <w:pPr>
        <w:spacing w:after="80"/>
        <w:ind w:left="900" w:hanging="360"/>
        <w:jc w:val="both"/>
        <w:rPr>
          <w:rFonts w:cs="Arial"/>
          <w:i/>
          <w:iCs/>
          <w:shd w:val="clear" w:color="auto" w:fill="FFFFFF"/>
        </w:rPr>
      </w:pPr>
      <w:r w:rsidRPr="00112D8B">
        <w:rPr>
          <w:rFonts w:cs="Arial"/>
          <w:i/>
          <w:iCs/>
          <w:shd w:val="clear" w:color="auto" w:fill="FFFFFF"/>
        </w:rPr>
        <w:t>b</w:t>
      </w:r>
      <w:r w:rsidR="00541003">
        <w:rPr>
          <w:rFonts w:cs="Arial"/>
          <w:i/>
          <w:iCs/>
          <w:shd w:val="clear" w:color="auto" w:fill="FFFFFF"/>
        </w:rPr>
        <w:tab/>
      </w:r>
      <w:r w:rsidRPr="00112D8B">
        <w:rPr>
          <w:rFonts w:cs="Arial"/>
          <w:i/>
          <w:iCs/>
          <w:shd w:val="clear" w:color="auto" w:fill="FFFFFF"/>
        </w:rPr>
        <w:t xml:space="preserve"> initiate, in consultation with the Scientific Council and in collaboration with competent organizations, an in-depth review of the conservation status of individual CMS-listed species, starting with those species listed in Appendix I classified in the categories of lowest threat of extinction in the IUCN Red List of Threatened Species and whose conservation status has improved since first listed, and those species listed in Appendix II classified in the categories Endangered, Critically Endangered and Extinct in the Wild, with a view to determining inter alia: (i) differences in the conservation status of individual populations or management units; (ii) the importance of the protection provided by the listing on Appendix I for the conservation of the species and its individual populations; </w:t>
      </w:r>
    </w:p>
    <w:p w14:paraId="45BF7D6D" w14:textId="6AA12874" w:rsidR="00853213" w:rsidRPr="00112D8B" w:rsidRDefault="00853213" w:rsidP="00541003">
      <w:pPr>
        <w:spacing w:after="80"/>
        <w:ind w:left="900" w:hanging="360"/>
        <w:jc w:val="both"/>
        <w:rPr>
          <w:rFonts w:cs="Arial"/>
          <w:i/>
          <w:iCs/>
          <w:shd w:val="clear" w:color="auto" w:fill="FFFFFF"/>
        </w:rPr>
      </w:pPr>
      <w:r w:rsidRPr="00112D8B">
        <w:rPr>
          <w:rFonts w:cs="Arial"/>
          <w:i/>
          <w:iCs/>
          <w:shd w:val="clear" w:color="auto" w:fill="FFFFFF"/>
        </w:rPr>
        <w:t>c)</w:t>
      </w:r>
      <w:r w:rsidR="00541003">
        <w:rPr>
          <w:rFonts w:cs="Arial"/>
          <w:i/>
          <w:iCs/>
          <w:shd w:val="clear" w:color="auto" w:fill="FFFFFF"/>
        </w:rPr>
        <w:tab/>
      </w:r>
      <w:r w:rsidRPr="00112D8B">
        <w:rPr>
          <w:rFonts w:cs="Arial"/>
          <w:i/>
          <w:iCs/>
          <w:shd w:val="clear" w:color="auto" w:fill="FFFFFF"/>
        </w:rPr>
        <w:t xml:space="preserve">undertake, in consultation with the Scientific Council and in collaboration with competent organizations, and in synergy with other relevant initiatives under the Convention, an assessment of the impact of direct use on the conservation status of species listed on Appendix </w:t>
      </w:r>
      <w:proofErr w:type="gramStart"/>
      <w:r w:rsidRPr="00112D8B">
        <w:rPr>
          <w:rFonts w:cs="Arial"/>
          <w:i/>
          <w:iCs/>
          <w:shd w:val="clear" w:color="auto" w:fill="FFFFFF"/>
        </w:rPr>
        <w:t>I;</w:t>
      </w:r>
      <w:proofErr w:type="gramEnd"/>
      <w:r w:rsidRPr="00112D8B">
        <w:rPr>
          <w:rFonts w:cs="Arial"/>
          <w:i/>
          <w:iCs/>
          <w:shd w:val="clear" w:color="auto" w:fill="FFFFFF"/>
        </w:rPr>
        <w:t xml:space="preserve"> </w:t>
      </w:r>
    </w:p>
    <w:p w14:paraId="5E3B9BF5" w14:textId="011976A8" w:rsidR="00853213" w:rsidRPr="00112EBD" w:rsidRDefault="00853213" w:rsidP="00541003">
      <w:pPr>
        <w:ind w:left="900" w:hanging="360"/>
        <w:jc w:val="both"/>
        <w:rPr>
          <w:rFonts w:cs="Arial"/>
          <w:i/>
          <w:iCs/>
        </w:rPr>
      </w:pPr>
      <w:r w:rsidRPr="00112EBD">
        <w:rPr>
          <w:rFonts w:cs="Arial"/>
          <w:i/>
          <w:iCs/>
          <w:shd w:val="clear" w:color="auto" w:fill="FFFFFF"/>
        </w:rPr>
        <w:t>d)</w:t>
      </w:r>
      <w:r w:rsidR="00541003">
        <w:rPr>
          <w:rFonts w:cs="Arial"/>
          <w:i/>
          <w:iCs/>
          <w:shd w:val="clear" w:color="auto" w:fill="FFFFFF"/>
        </w:rPr>
        <w:tab/>
      </w:r>
      <w:r w:rsidRPr="00112EBD">
        <w:rPr>
          <w:rFonts w:cs="Arial"/>
          <w:i/>
          <w:iCs/>
          <w:shd w:val="clear" w:color="auto" w:fill="FFFFFF"/>
        </w:rPr>
        <w:t>report to the Sessional Committee of the Scientific Council at its intersessional meetings between COP13 and COP14 and to COP14 on the progress in implementing this Decision.</w:t>
      </w:r>
    </w:p>
    <w:p w14:paraId="7CA75DAB" w14:textId="77777777" w:rsidR="00853213" w:rsidRPr="00112EBD" w:rsidRDefault="00853213" w:rsidP="00853213">
      <w:pPr>
        <w:ind w:left="567"/>
        <w:jc w:val="both"/>
        <w:rPr>
          <w:rFonts w:cs="Arial"/>
        </w:rPr>
      </w:pPr>
    </w:p>
    <w:p w14:paraId="3BC16F51" w14:textId="2A2018D1" w:rsidR="00853213" w:rsidRPr="00112EBD" w:rsidRDefault="00853213" w:rsidP="00541003">
      <w:pPr>
        <w:widowControl w:val="0"/>
        <w:numPr>
          <w:ilvl w:val="0"/>
          <w:numId w:val="19"/>
        </w:numPr>
        <w:autoSpaceDE w:val="0"/>
        <w:autoSpaceDN w:val="0"/>
        <w:adjustRightInd w:val="0"/>
        <w:spacing w:after="120"/>
        <w:ind w:left="540" w:hanging="540"/>
        <w:jc w:val="both"/>
        <w:rPr>
          <w:rFonts w:cs="Arial"/>
          <w:lang w:val="en-GB"/>
        </w:rPr>
      </w:pPr>
      <w:r w:rsidRPr="00112EBD">
        <w:rPr>
          <w:rFonts w:cs="Arial"/>
          <w:lang w:val="en-GB"/>
        </w:rPr>
        <w:t>Through Decision 13.26, COP13 requested the Scientific Council to assist the Secretariat in undertaking the activities foreseen by Decision 13.24 and to formulate recommendations to COP14 underpinned by the report thus produced:</w:t>
      </w:r>
    </w:p>
    <w:p w14:paraId="06D85C8F" w14:textId="77777777" w:rsidR="00853213" w:rsidRPr="00B50C94" w:rsidRDefault="00853213" w:rsidP="00541003">
      <w:pPr>
        <w:pStyle w:val="ListParagraph"/>
        <w:shd w:val="clear" w:color="auto" w:fill="FFFFFF"/>
        <w:spacing w:after="120"/>
        <w:contextualSpacing w:val="0"/>
        <w:jc w:val="both"/>
        <w:rPr>
          <w:rFonts w:ascii="Arial" w:hAnsi="Arial" w:cs="Arial"/>
          <w:i/>
          <w:iCs/>
          <w:sz w:val="20"/>
        </w:rPr>
      </w:pPr>
      <w:r w:rsidRPr="00B50C94">
        <w:rPr>
          <w:rFonts w:ascii="Arial" w:hAnsi="Arial" w:cs="Arial"/>
          <w:i/>
          <w:iCs/>
          <w:sz w:val="20"/>
        </w:rPr>
        <w:t xml:space="preserve">The Scientific Council is requested, subject to the availability of resources, to: </w:t>
      </w:r>
    </w:p>
    <w:p w14:paraId="35637D2B" w14:textId="77777777" w:rsidR="00853213" w:rsidRPr="00B50C94" w:rsidRDefault="00853213" w:rsidP="00B50C94">
      <w:pPr>
        <w:pStyle w:val="ListParagraph"/>
        <w:shd w:val="clear" w:color="auto" w:fill="FFFFFF"/>
        <w:spacing w:after="80"/>
        <w:ind w:left="990" w:hanging="270"/>
        <w:contextualSpacing w:val="0"/>
        <w:jc w:val="both"/>
        <w:rPr>
          <w:rFonts w:ascii="Arial" w:hAnsi="Arial" w:cs="Arial"/>
          <w:i/>
          <w:iCs/>
          <w:sz w:val="20"/>
        </w:rPr>
      </w:pPr>
      <w:r w:rsidRPr="00B50C94">
        <w:rPr>
          <w:rFonts w:ascii="Arial" w:hAnsi="Arial" w:cs="Arial"/>
          <w:i/>
          <w:iCs/>
          <w:sz w:val="20"/>
        </w:rPr>
        <w:t>a)</w:t>
      </w:r>
      <w:r w:rsidRPr="00B50C94">
        <w:rPr>
          <w:rFonts w:ascii="Arial" w:hAnsi="Arial" w:cs="Arial"/>
          <w:i/>
          <w:iCs/>
          <w:sz w:val="20"/>
        </w:rPr>
        <w:tab/>
        <w:t>provide support and guidance to the Secretariat in undertaking the activities foreseen in Decision 13.24 (a) - (c</w:t>
      </w:r>
      <w:proofErr w:type="gramStart"/>
      <w:r w:rsidRPr="00B50C94">
        <w:rPr>
          <w:rFonts w:ascii="Arial" w:hAnsi="Arial" w:cs="Arial"/>
          <w:i/>
          <w:iCs/>
          <w:sz w:val="20"/>
        </w:rPr>
        <w:t>);</w:t>
      </w:r>
      <w:proofErr w:type="gramEnd"/>
      <w:r w:rsidRPr="00B50C94">
        <w:rPr>
          <w:rFonts w:ascii="Arial" w:hAnsi="Arial" w:cs="Arial"/>
          <w:i/>
          <w:iCs/>
          <w:sz w:val="20"/>
        </w:rPr>
        <w:t xml:space="preserve"> </w:t>
      </w:r>
    </w:p>
    <w:p w14:paraId="44C59C55" w14:textId="77777777" w:rsidR="00853213" w:rsidRPr="00B50C94" w:rsidRDefault="00853213" w:rsidP="00B50C94">
      <w:pPr>
        <w:pStyle w:val="ListParagraph"/>
        <w:shd w:val="clear" w:color="auto" w:fill="FFFFFF"/>
        <w:ind w:left="990" w:hanging="270"/>
        <w:contextualSpacing w:val="0"/>
        <w:jc w:val="both"/>
        <w:rPr>
          <w:rFonts w:ascii="Arial" w:hAnsi="Arial" w:cs="Arial"/>
          <w:sz w:val="20"/>
        </w:rPr>
      </w:pPr>
      <w:r w:rsidRPr="00B50C94">
        <w:rPr>
          <w:rFonts w:ascii="Arial" w:hAnsi="Arial" w:cs="Arial"/>
          <w:i/>
          <w:iCs/>
          <w:sz w:val="20"/>
        </w:rPr>
        <w:t>b)</w:t>
      </w:r>
      <w:r w:rsidRPr="00B50C94">
        <w:rPr>
          <w:rFonts w:ascii="Arial" w:hAnsi="Arial" w:cs="Arial"/>
          <w:i/>
          <w:iCs/>
          <w:sz w:val="20"/>
        </w:rPr>
        <w:tab/>
        <w:t>consider the reports submitted by the Secretariat pursuant to this Decision and formulate recommendations to the 14th meeting of the Conference of the Parties on conservation actions underpinned by the reports as appropriate</w:t>
      </w:r>
      <w:r w:rsidRPr="00B50C94">
        <w:rPr>
          <w:rFonts w:ascii="Arial" w:hAnsi="Arial" w:cs="Arial"/>
          <w:sz w:val="20"/>
        </w:rPr>
        <w:t>.</w:t>
      </w:r>
    </w:p>
    <w:p w14:paraId="6AC3FD7C" w14:textId="77777777" w:rsidR="005B4EDC" w:rsidRPr="00853213" w:rsidRDefault="005B4EDC" w:rsidP="00853213">
      <w:pPr>
        <w:pStyle w:val="ListParagraph"/>
        <w:autoSpaceDE w:val="0"/>
        <w:autoSpaceDN w:val="0"/>
        <w:adjustRightInd w:val="0"/>
        <w:ind w:left="360"/>
        <w:rPr>
          <w:rFonts w:ascii="ArialMT" w:hAnsi="ArialMT" w:cs="ArialMT"/>
        </w:rPr>
      </w:pPr>
    </w:p>
    <w:p w14:paraId="469DC883" w14:textId="662F8296" w:rsidR="00050E16" w:rsidRPr="00551352" w:rsidRDefault="00514A97" w:rsidP="00B50C94">
      <w:pPr>
        <w:pStyle w:val="ListParagraph"/>
        <w:numPr>
          <w:ilvl w:val="0"/>
          <w:numId w:val="19"/>
        </w:numPr>
        <w:autoSpaceDE w:val="0"/>
        <w:autoSpaceDN w:val="0"/>
        <w:adjustRightInd w:val="0"/>
        <w:ind w:left="540" w:hanging="540"/>
        <w:jc w:val="both"/>
        <w:rPr>
          <w:rFonts w:ascii="ArialMT" w:hAnsi="ArialMT" w:cs="ArialMT"/>
          <w:sz w:val="22"/>
          <w:szCs w:val="22"/>
        </w:rPr>
      </w:pPr>
      <w:r w:rsidRPr="00350388">
        <w:rPr>
          <w:rFonts w:ascii="ArialMT" w:hAnsi="ArialMT" w:cs="ArialMT"/>
          <w:sz w:val="22"/>
          <w:szCs w:val="22"/>
          <w:lang w:val="en-US"/>
        </w:rPr>
        <w:t>This document</w:t>
      </w:r>
      <w:r w:rsidR="00350388" w:rsidRPr="00350388">
        <w:rPr>
          <w:rFonts w:ascii="ArialMT" w:hAnsi="ArialMT" w:cs="ArialMT"/>
          <w:sz w:val="22"/>
          <w:szCs w:val="22"/>
          <w:lang w:val="en-US"/>
        </w:rPr>
        <w:t xml:space="preserve"> concerns activities undertaken </w:t>
      </w:r>
      <w:r w:rsidR="009D7CD5">
        <w:rPr>
          <w:rFonts w:ascii="ArialMT" w:hAnsi="ArialMT" w:cs="ArialMT"/>
          <w:sz w:val="22"/>
          <w:szCs w:val="22"/>
          <w:lang w:val="en-US"/>
        </w:rPr>
        <w:t xml:space="preserve">to implement the mandate included in Decision 13.24 </w:t>
      </w:r>
      <w:r w:rsidR="000C0BEB">
        <w:rPr>
          <w:rFonts w:ascii="ArialMT" w:hAnsi="ArialMT" w:cs="ArialMT"/>
          <w:sz w:val="22"/>
          <w:szCs w:val="22"/>
          <w:lang w:val="en-US"/>
        </w:rPr>
        <w:t xml:space="preserve">a).  </w:t>
      </w:r>
      <w:r w:rsidR="007F4FB8">
        <w:rPr>
          <w:rFonts w:ascii="ArialMT" w:hAnsi="ArialMT" w:cs="ArialMT"/>
          <w:sz w:val="22"/>
          <w:szCs w:val="22"/>
          <w:lang w:val="en-US"/>
        </w:rPr>
        <w:t xml:space="preserve">The mandates </w:t>
      </w:r>
      <w:r w:rsidR="009A41AA">
        <w:rPr>
          <w:rFonts w:ascii="ArialMT" w:hAnsi="ArialMT" w:cs="ArialMT"/>
          <w:sz w:val="22"/>
          <w:szCs w:val="22"/>
          <w:lang w:val="en-US"/>
        </w:rPr>
        <w:t xml:space="preserve">included in paragraphs b) and c) of the same decision are </w:t>
      </w:r>
      <w:r w:rsidR="00072178">
        <w:rPr>
          <w:rFonts w:ascii="ArialMT" w:hAnsi="ArialMT" w:cs="ArialMT"/>
          <w:sz w:val="22"/>
          <w:szCs w:val="22"/>
          <w:lang w:val="en-US"/>
        </w:rPr>
        <w:t xml:space="preserve">addressed in documents </w:t>
      </w:r>
      <w:hyperlink r:id="rId15" w:history="1">
        <w:r w:rsidR="004A71A0" w:rsidRPr="00E2153A">
          <w:rPr>
            <w:rStyle w:val="Hyperlink"/>
            <w:rFonts w:ascii="ArialMT" w:hAnsi="ArialMT" w:cs="ArialMT"/>
            <w:sz w:val="22"/>
            <w:szCs w:val="22"/>
            <w:lang w:val="en-US"/>
          </w:rPr>
          <w:t>UNEP/CMS/ScC-SC6/Doc.7.2</w:t>
        </w:r>
      </w:hyperlink>
      <w:r w:rsidR="004A71A0">
        <w:rPr>
          <w:rFonts w:ascii="ArialMT" w:hAnsi="ArialMT" w:cs="ArialMT"/>
          <w:sz w:val="22"/>
          <w:szCs w:val="22"/>
          <w:lang w:val="en-US"/>
        </w:rPr>
        <w:t xml:space="preserve"> and </w:t>
      </w:r>
      <w:hyperlink r:id="rId16" w:history="1">
        <w:r w:rsidR="004A71A0" w:rsidRPr="00E2153A">
          <w:rPr>
            <w:rStyle w:val="Hyperlink"/>
            <w:rFonts w:ascii="ArialMT" w:hAnsi="ArialMT" w:cs="ArialMT"/>
            <w:sz w:val="22"/>
            <w:szCs w:val="22"/>
            <w:lang w:val="en-US"/>
          </w:rPr>
          <w:t>UNEP/CMS/ScC-SC6/Doc.7.3</w:t>
        </w:r>
      </w:hyperlink>
      <w:r w:rsidR="00306811">
        <w:rPr>
          <w:rFonts w:ascii="ArialMT" w:hAnsi="ArialMT" w:cs="ArialMT"/>
          <w:sz w:val="22"/>
          <w:szCs w:val="22"/>
          <w:lang w:val="en-US"/>
        </w:rPr>
        <w:t xml:space="preserve">. </w:t>
      </w:r>
      <w:r w:rsidR="00BE2B8F">
        <w:rPr>
          <w:rFonts w:ascii="ArialMT" w:hAnsi="ArialMT" w:cs="ArialMT"/>
          <w:sz w:val="22"/>
          <w:szCs w:val="22"/>
          <w:lang w:val="en-US"/>
        </w:rPr>
        <w:t xml:space="preserve"> </w:t>
      </w:r>
    </w:p>
    <w:p w14:paraId="191BEE59" w14:textId="77777777" w:rsidR="00551352" w:rsidRDefault="00551352" w:rsidP="00B50C94">
      <w:pPr>
        <w:pStyle w:val="ListParagraph"/>
        <w:autoSpaceDE w:val="0"/>
        <w:autoSpaceDN w:val="0"/>
        <w:adjustRightInd w:val="0"/>
        <w:ind w:left="540" w:hanging="540"/>
        <w:jc w:val="both"/>
        <w:rPr>
          <w:rFonts w:ascii="ArialMT" w:hAnsi="ArialMT" w:cs="ArialMT"/>
          <w:sz w:val="22"/>
          <w:szCs w:val="22"/>
          <w:lang w:val="en-US"/>
        </w:rPr>
      </w:pPr>
    </w:p>
    <w:p w14:paraId="6B03A1F3" w14:textId="54FDE581" w:rsidR="00551352" w:rsidRDefault="00551352" w:rsidP="00B50C94">
      <w:pPr>
        <w:suppressAutoHyphens/>
        <w:ind w:left="540" w:hanging="540"/>
        <w:rPr>
          <w:rFonts w:cs="Arial"/>
          <w:u w:val="single"/>
        </w:rPr>
      </w:pPr>
      <w:r w:rsidRPr="00112EBD">
        <w:rPr>
          <w:rFonts w:cs="Arial"/>
          <w:u w:val="single"/>
        </w:rPr>
        <w:t xml:space="preserve">Progress in the implementation of </w:t>
      </w:r>
      <w:r w:rsidR="0091278C">
        <w:rPr>
          <w:rFonts w:cs="Arial"/>
          <w:u w:val="single"/>
        </w:rPr>
        <w:t>D</w:t>
      </w:r>
      <w:r w:rsidRPr="00112EBD">
        <w:rPr>
          <w:rFonts w:cs="Arial"/>
          <w:u w:val="single"/>
        </w:rPr>
        <w:t>ecision 13.24</w:t>
      </w:r>
      <w:r>
        <w:rPr>
          <w:rFonts w:cs="Arial"/>
          <w:u w:val="single"/>
        </w:rPr>
        <w:t xml:space="preserve"> a)</w:t>
      </w:r>
    </w:p>
    <w:p w14:paraId="3BFC32F2" w14:textId="77777777" w:rsidR="00551352" w:rsidRDefault="00551352" w:rsidP="00B50C94">
      <w:pPr>
        <w:pStyle w:val="ListParagraph"/>
        <w:autoSpaceDE w:val="0"/>
        <w:autoSpaceDN w:val="0"/>
        <w:adjustRightInd w:val="0"/>
        <w:ind w:left="540" w:hanging="540"/>
        <w:jc w:val="both"/>
        <w:rPr>
          <w:rFonts w:ascii="ArialMT" w:hAnsi="ArialMT" w:cs="ArialMT"/>
          <w:sz w:val="22"/>
          <w:szCs w:val="22"/>
          <w:lang w:val="en-US"/>
        </w:rPr>
      </w:pPr>
    </w:p>
    <w:p w14:paraId="44620C58" w14:textId="36F4CD2B" w:rsidR="00385FEE" w:rsidRPr="00E7631C" w:rsidRDefault="00385FEE" w:rsidP="00B50C94">
      <w:pPr>
        <w:pStyle w:val="ListParagraph"/>
        <w:numPr>
          <w:ilvl w:val="0"/>
          <w:numId w:val="19"/>
        </w:numPr>
        <w:autoSpaceDE w:val="0"/>
        <w:autoSpaceDN w:val="0"/>
        <w:adjustRightInd w:val="0"/>
        <w:ind w:left="540" w:hanging="540"/>
        <w:jc w:val="both"/>
        <w:rPr>
          <w:rFonts w:ascii="Arial" w:hAnsi="Arial" w:cs="Arial"/>
          <w:sz w:val="22"/>
          <w:szCs w:val="22"/>
        </w:rPr>
      </w:pPr>
      <w:r w:rsidRPr="00E7631C">
        <w:rPr>
          <w:rFonts w:ascii="Arial" w:hAnsi="Arial" w:cs="Arial"/>
          <w:sz w:val="22"/>
          <w:szCs w:val="22"/>
        </w:rPr>
        <w:t>Fundraising activities undertaken after COP13 by the Secretariat in respect to the</w:t>
      </w:r>
      <w:r w:rsidRPr="00E7631C">
        <w:rPr>
          <w:rFonts w:ascii="Arial" w:hAnsi="Arial" w:cs="Arial"/>
          <w:sz w:val="22"/>
          <w:szCs w:val="22"/>
          <w:lang w:val="en-US"/>
        </w:rPr>
        <w:t xml:space="preserve"> </w:t>
      </w:r>
      <w:r w:rsidRPr="00E7631C">
        <w:rPr>
          <w:rFonts w:ascii="Arial" w:hAnsi="Arial" w:cs="Arial"/>
          <w:sz w:val="22"/>
          <w:szCs w:val="22"/>
        </w:rPr>
        <w:t>implementation of Decisions 13.24 and 13.17 have succeeded in raising significant</w:t>
      </w:r>
      <w:r w:rsidR="00FF4615" w:rsidRPr="00E7631C">
        <w:rPr>
          <w:rFonts w:ascii="Arial" w:hAnsi="Arial" w:cs="Arial"/>
          <w:sz w:val="22"/>
          <w:szCs w:val="22"/>
          <w:lang w:val="en-US"/>
        </w:rPr>
        <w:t xml:space="preserve"> </w:t>
      </w:r>
      <w:r w:rsidRPr="00E7631C">
        <w:rPr>
          <w:rFonts w:ascii="Arial" w:hAnsi="Arial" w:cs="Arial"/>
          <w:sz w:val="22"/>
          <w:szCs w:val="22"/>
        </w:rPr>
        <w:t xml:space="preserve">resources. </w:t>
      </w:r>
      <w:proofErr w:type="gramStart"/>
      <w:r w:rsidRPr="00E7631C">
        <w:rPr>
          <w:rFonts w:ascii="Arial" w:hAnsi="Arial" w:cs="Arial"/>
          <w:sz w:val="22"/>
          <w:szCs w:val="22"/>
        </w:rPr>
        <w:t>In particular, resources</w:t>
      </w:r>
      <w:proofErr w:type="gramEnd"/>
      <w:r w:rsidRPr="00E7631C">
        <w:rPr>
          <w:rFonts w:ascii="Arial" w:hAnsi="Arial" w:cs="Arial"/>
          <w:sz w:val="22"/>
          <w:szCs w:val="22"/>
        </w:rPr>
        <w:t xml:space="preserve"> have been provided by the Government of Australia</w:t>
      </w:r>
      <w:r w:rsidR="002F48B3">
        <w:rPr>
          <w:rFonts w:ascii="Arial" w:hAnsi="Arial" w:cs="Arial"/>
          <w:sz w:val="22"/>
          <w:szCs w:val="22"/>
          <w:lang w:val="en-US"/>
        </w:rPr>
        <w:t xml:space="preserve"> </w:t>
      </w:r>
      <w:r w:rsidRPr="00E7631C">
        <w:rPr>
          <w:rFonts w:ascii="Arial" w:hAnsi="Arial" w:cs="Arial"/>
          <w:sz w:val="22"/>
          <w:szCs w:val="22"/>
        </w:rPr>
        <w:t>(Department of Agriculture, Water and the Environment), the Government of Switzerland</w:t>
      </w:r>
      <w:r w:rsidRPr="00E7631C">
        <w:rPr>
          <w:rFonts w:ascii="Arial" w:hAnsi="Arial" w:cs="Arial"/>
          <w:sz w:val="22"/>
          <w:szCs w:val="22"/>
          <w:lang w:val="en-US"/>
        </w:rPr>
        <w:t xml:space="preserve"> </w:t>
      </w:r>
      <w:r w:rsidRPr="00E7631C">
        <w:rPr>
          <w:rFonts w:ascii="Arial" w:hAnsi="Arial" w:cs="Arial"/>
          <w:sz w:val="22"/>
          <w:szCs w:val="22"/>
        </w:rPr>
        <w:t>(Federal Office for the Environment FOEN), and by the Government of the United Kingdom</w:t>
      </w:r>
      <w:r w:rsidRPr="00E7631C">
        <w:rPr>
          <w:rFonts w:ascii="Arial" w:hAnsi="Arial" w:cs="Arial"/>
          <w:sz w:val="22"/>
          <w:szCs w:val="22"/>
          <w:lang w:val="en-US"/>
        </w:rPr>
        <w:t xml:space="preserve"> </w:t>
      </w:r>
      <w:r w:rsidRPr="00E7631C">
        <w:rPr>
          <w:rFonts w:ascii="Arial" w:hAnsi="Arial" w:cs="Arial"/>
          <w:sz w:val="22"/>
          <w:szCs w:val="22"/>
        </w:rPr>
        <w:t>(Department for the Environment, Food and Rural Affairs – DEFRA). Thanks to the abovementioned contributions, the Secretariat has been able to establish an agreement with the</w:t>
      </w:r>
      <w:r w:rsidRPr="00E7631C">
        <w:rPr>
          <w:rFonts w:ascii="Arial" w:hAnsi="Arial" w:cs="Arial"/>
          <w:sz w:val="22"/>
          <w:szCs w:val="22"/>
          <w:lang w:val="en-US"/>
        </w:rPr>
        <w:t xml:space="preserve"> </w:t>
      </w:r>
      <w:r w:rsidRPr="00E7631C">
        <w:rPr>
          <w:rFonts w:ascii="Arial" w:hAnsi="Arial" w:cs="Arial"/>
          <w:sz w:val="22"/>
          <w:szCs w:val="22"/>
        </w:rPr>
        <w:t>UNEP - World Conservation Monitoring Centre (UNEP-WCMC) to assist with undertaking the activities foreseen in Decision 13.24 (a) - (c)</w:t>
      </w:r>
      <w:r w:rsidR="00FF4615" w:rsidRPr="00E7631C">
        <w:rPr>
          <w:rFonts w:ascii="Arial" w:hAnsi="Arial" w:cs="Arial"/>
          <w:sz w:val="22"/>
          <w:szCs w:val="22"/>
          <w:lang w:val="en-US"/>
        </w:rPr>
        <w:t xml:space="preserve">. </w:t>
      </w:r>
    </w:p>
    <w:p w14:paraId="632C44C3" w14:textId="77777777" w:rsidR="00FF4615" w:rsidRPr="00385FEE" w:rsidRDefault="00FF4615" w:rsidP="00B50C94">
      <w:pPr>
        <w:pStyle w:val="ListParagraph"/>
        <w:autoSpaceDE w:val="0"/>
        <w:autoSpaceDN w:val="0"/>
        <w:adjustRightInd w:val="0"/>
        <w:ind w:left="540" w:hanging="540"/>
        <w:rPr>
          <w:rFonts w:ascii="ArialMT" w:eastAsiaTheme="minorHAnsi" w:hAnsi="ArialMT" w:cs="ArialMT"/>
        </w:rPr>
      </w:pPr>
    </w:p>
    <w:p w14:paraId="479DE9A6" w14:textId="3AABA8A3" w:rsidR="00551352" w:rsidRPr="00E7631C" w:rsidRDefault="007075BB" w:rsidP="00B50C94">
      <w:pPr>
        <w:pStyle w:val="ListParagraph"/>
        <w:numPr>
          <w:ilvl w:val="0"/>
          <w:numId w:val="19"/>
        </w:numPr>
        <w:autoSpaceDE w:val="0"/>
        <w:autoSpaceDN w:val="0"/>
        <w:adjustRightInd w:val="0"/>
        <w:ind w:left="540" w:hanging="540"/>
        <w:jc w:val="both"/>
        <w:rPr>
          <w:rFonts w:ascii="Arial" w:hAnsi="Arial" w:cs="Arial"/>
          <w:sz w:val="22"/>
          <w:szCs w:val="22"/>
        </w:rPr>
      </w:pPr>
      <w:r w:rsidRPr="00344B67">
        <w:rPr>
          <w:rFonts w:ascii="Arial" w:hAnsi="Arial" w:cs="Arial"/>
          <w:sz w:val="22"/>
          <w:szCs w:val="22"/>
        </w:rPr>
        <w:t>As an initial step, the CMS Secretariat and UNEP-WCMC developed a framework</w:t>
      </w:r>
      <w:r w:rsidR="000C6F4E" w:rsidRPr="00344B67">
        <w:rPr>
          <w:rFonts w:ascii="Arial" w:hAnsi="Arial" w:cs="Arial"/>
          <w:sz w:val="22"/>
          <w:szCs w:val="22"/>
          <w:lang w:val="en-US"/>
        </w:rPr>
        <w:t xml:space="preserve"> </w:t>
      </w:r>
      <w:r w:rsidR="004A6D38" w:rsidRPr="00344B67">
        <w:rPr>
          <w:rFonts w:ascii="Arial" w:hAnsi="Arial" w:cs="Arial"/>
          <w:sz w:val="22"/>
          <w:szCs w:val="22"/>
          <w:lang w:val="en-US"/>
        </w:rPr>
        <w:t>for</w:t>
      </w:r>
      <w:r w:rsidR="0020298D" w:rsidRPr="00344B67">
        <w:rPr>
          <w:rFonts w:ascii="Arial" w:hAnsi="Arial" w:cs="Arial"/>
          <w:sz w:val="22"/>
          <w:szCs w:val="22"/>
        </w:rPr>
        <w:t xml:space="preserve"> a review of the conservation status of migratory species that</w:t>
      </w:r>
      <w:r w:rsidR="004A6D38" w:rsidRPr="00344B67">
        <w:rPr>
          <w:rFonts w:ascii="Arial" w:hAnsi="Arial" w:cs="Arial"/>
          <w:sz w:val="22"/>
          <w:szCs w:val="22"/>
          <w:lang w:val="en-US"/>
        </w:rPr>
        <w:t xml:space="preserve"> </w:t>
      </w:r>
      <w:r w:rsidR="0020298D" w:rsidRPr="00344B67">
        <w:rPr>
          <w:rFonts w:ascii="Arial" w:hAnsi="Arial" w:cs="Arial"/>
          <w:sz w:val="22"/>
          <w:szCs w:val="22"/>
        </w:rPr>
        <w:t>c</w:t>
      </w:r>
      <w:proofErr w:type="spellStart"/>
      <w:r w:rsidR="004A6D38" w:rsidRPr="00344B67">
        <w:rPr>
          <w:rFonts w:ascii="Arial" w:hAnsi="Arial" w:cs="Arial"/>
          <w:sz w:val="22"/>
          <w:szCs w:val="22"/>
          <w:lang w:val="en-US"/>
        </w:rPr>
        <w:t>ould</w:t>
      </w:r>
      <w:proofErr w:type="spellEnd"/>
      <w:r w:rsidR="0020298D" w:rsidRPr="00344B67">
        <w:rPr>
          <w:rFonts w:ascii="Arial" w:hAnsi="Arial" w:cs="Arial"/>
          <w:sz w:val="22"/>
          <w:szCs w:val="22"/>
        </w:rPr>
        <w:t xml:space="preserve"> serve as a basis for the compilation of the report for COP14</w:t>
      </w:r>
      <w:r w:rsidR="004A6D38" w:rsidRPr="00344B67">
        <w:rPr>
          <w:rFonts w:ascii="Arial" w:hAnsi="Arial" w:cs="Arial"/>
          <w:sz w:val="22"/>
          <w:szCs w:val="22"/>
          <w:lang w:val="en-US"/>
        </w:rPr>
        <w:t xml:space="preserve">. </w:t>
      </w:r>
      <w:r w:rsidR="00344B67">
        <w:rPr>
          <w:rFonts w:ascii="Arial" w:hAnsi="Arial" w:cs="Arial"/>
          <w:sz w:val="22"/>
          <w:szCs w:val="22"/>
          <w:lang w:val="en-US"/>
        </w:rPr>
        <w:t>A draft of the framework was submitted to the 5</w:t>
      </w:r>
      <w:r w:rsidR="00344B67" w:rsidRPr="00344B67">
        <w:rPr>
          <w:rFonts w:ascii="Arial" w:hAnsi="Arial" w:cs="Arial"/>
          <w:sz w:val="22"/>
          <w:szCs w:val="22"/>
          <w:vertAlign w:val="superscript"/>
          <w:lang w:val="en-US"/>
        </w:rPr>
        <w:t>th</w:t>
      </w:r>
      <w:r w:rsidR="00344B67">
        <w:rPr>
          <w:rFonts w:ascii="Arial" w:hAnsi="Arial" w:cs="Arial"/>
          <w:sz w:val="22"/>
          <w:szCs w:val="22"/>
          <w:lang w:val="en-US"/>
        </w:rPr>
        <w:t xml:space="preserve"> Meeting of the Sessional Committee of the Scientific Council </w:t>
      </w:r>
      <w:r w:rsidR="001A305C">
        <w:rPr>
          <w:rFonts w:ascii="Arial" w:hAnsi="Arial" w:cs="Arial"/>
          <w:sz w:val="22"/>
          <w:szCs w:val="22"/>
          <w:lang w:val="en-US"/>
        </w:rPr>
        <w:t xml:space="preserve">(ScC-SC5, 2021), that reviewed and endorsed it. </w:t>
      </w:r>
    </w:p>
    <w:p w14:paraId="4D04673D" w14:textId="77777777" w:rsidR="00E7631C" w:rsidRPr="00E7631C" w:rsidRDefault="00E7631C" w:rsidP="00B50C94">
      <w:pPr>
        <w:pStyle w:val="ListParagraph"/>
        <w:ind w:left="540" w:hanging="540"/>
        <w:rPr>
          <w:rFonts w:ascii="Arial" w:hAnsi="Arial" w:cs="Arial"/>
          <w:sz w:val="22"/>
          <w:szCs w:val="22"/>
        </w:rPr>
      </w:pPr>
    </w:p>
    <w:p w14:paraId="2D627C53" w14:textId="01B5C8CC" w:rsidR="00A51D8F" w:rsidRDefault="009C2034" w:rsidP="00B50C94">
      <w:pPr>
        <w:pStyle w:val="ListParagraph"/>
        <w:widowControl/>
        <w:numPr>
          <w:ilvl w:val="0"/>
          <w:numId w:val="19"/>
        </w:numPr>
        <w:autoSpaceDE w:val="0"/>
        <w:autoSpaceDN w:val="0"/>
        <w:adjustRightInd w:val="0"/>
        <w:ind w:left="540" w:hanging="540"/>
        <w:jc w:val="both"/>
        <w:rPr>
          <w:rFonts w:ascii="Arial" w:hAnsi="Arial" w:cs="Arial"/>
          <w:sz w:val="22"/>
          <w:szCs w:val="22"/>
        </w:rPr>
      </w:pPr>
      <w:r>
        <w:rPr>
          <w:rFonts w:ascii="Arial" w:hAnsi="Arial" w:cs="Arial"/>
          <w:sz w:val="22"/>
          <w:szCs w:val="22"/>
          <w:lang w:val="en-US"/>
        </w:rPr>
        <w:t>Based on the established framework</w:t>
      </w:r>
      <w:r w:rsidR="00E34802">
        <w:rPr>
          <w:rFonts w:ascii="Arial" w:hAnsi="Arial" w:cs="Arial"/>
          <w:sz w:val="22"/>
          <w:szCs w:val="22"/>
          <w:lang w:val="en-US"/>
        </w:rPr>
        <w:t xml:space="preserve">, WCMC, in close consultation with the Secretariat, has developed the </w:t>
      </w:r>
      <w:r w:rsidR="00F063A4">
        <w:rPr>
          <w:rFonts w:ascii="Arial" w:hAnsi="Arial" w:cs="Arial"/>
          <w:sz w:val="22"/>
          <w:szCs w:val="22"/>
          <w:lang w:val="en-US"/>
        </w:rPr>
        <w:t xml:space="preserve">draft </w:t>
      </w:r>
      <w:r w:rsidR="00F063A4" w:rsidRPr="00F063A4">
        <w:rPr>
          <w:rFonts w:ascii="Arial" w:hAnsi="Arial" w:cs="Arial"/>
          <w:i/>
          <w:iCs/>
          <w:sz w:val="22"/>
          <w:szCs w:val="22"/>
          <w:lang w:val="en-US"/>
        </w:rPr>
        <w:t>State of the World’s Migratory Species</w:t>
      </w:r>
      <w:r w:rsidR="00F063A4">
        <w:rPr>
          <w:rFonts w:ascii="Arial" w:hAnsi="Arial" w:cs="Arial"/>
          <w:sz w:val="22"/>
          <w:szCs w:val="22"/>
          <w:lang w:val="en-US"/>
        </w:rPr>
        <w:t xml:space="preserve"> report, </w:t>
      </w:r>
      <w:r w:rsidR="00E23E6F">
        <w:rPr>
          <w:rFonts w:ascii="Arial" w:hAnsi="Arial" w:cs="Arial"/>
          <w:sz w:val="22"/>
          <w:szCs w:val="22"/>
          <w:lang w:val="en-US"/>
        </w:rPr>
        <w:t xml:space="preserve">which is submitted </w:t>
      </w:r>
      <w:r w:rsidR="008A2C6C" w:rsidRPr="00312F86">
        <w:rPr>
          <w:rFonts w:ascii="Arial" w:hAnsi="Arial" w:cs="Arial"/>
          <w:sz w:val="22"/>
          <w:szCs w:val="22"/>
        </w:rPr>
        <w:t xml:space="preserve">to the </w:t>
      </w:r>
      <w:r w:rsidR="008A2C6C">
        <w:rPr>
          <w:rFonts w:ascii="Arial" w:hAnsi="Arial" w:cs="Arial"/>
          <w:sz w:val="22"/>
          <w:szCs w:val="22"/>
        </w:rPr>
        <w:t>6</w:t>
      </w:r>
      <w:r w:rsidR="008A2C6C" w:rsidRPr="00312F86">
        <w:rPr>
          <w:rFonts w:ascii="Arial" w:hAnsi="Arial" w:cs="Arial"/>
          <w:sz w:val="22"/>
          <w:szCs w:val="22"/>
          <w:vertAlign w:val="superscript"/>
        </w:rPr>
        <w:t>th</w:t>
      </w:r>
      <w:r w:rsidR="008A2C6C" w:rsidRPr="00312F86">
        <w:rPr>
          <w:rFonts w:ascii="Arial" w:hAnsi="Arial" w:cs="Arial"/>
          <w:sz w:val="22"/>
          <w:szCs w:val="22"/>
        </w:rPr>
        <w:t xml:space="preserve"> meeting of the Sessional Committee of the Scientific Council </w:t>
      </w:r>
      <w:r w:rsidR="007225EC">
        <w:rPr>
          <w:rFonts w:ascii="Arial" w:hAnsi="Arial" w:cs="Arial"/>
          <w:sz w:val="22"/>
          <w:szCs w:val="22"/>
        </w:rPr>
        <w:t>for discussion</w:t>
      </w:r>
      <w:r w:rsidR="001F0372">
        <w:rPr>
          <w:rFonts w:ascii="Arial" w:hAnsi="Arial" w:cs="Arial"/>
          <w:sz w:val="22"/>
          <w:szCs w:val="22"/>
        </w:rPr>
        <w:t>,</w:t>
      </w:r>
      <w:r w:rsidR="00925064">
        <w:rPr>
          <w:rFonts w:ascii="Arial" w:hAnsi="Arial" w:cs="Arial"/>
          <w:sz w:val="22"/>
          <w:szCs w:val="22"/>
        </w:rPr>
        <w:t xml:space="preserve"> in line with Decision 1</w:t>
      </w:r>
      <w:r w:rsidR="005F509F">
        <w:rPr>
          <w:rFonts w:ascii="Arial" w:hAnsi="Arial" w:cs="Arial"/>
          <w:sz w:val="22"/>
          <w:szCs w:val="22"/>
        </w:rPr>
        <w:t>3</w:t>
      </w:r>
      <w:r w:rsidR="00925064">
        <w:rPr>
          <w:rFonts w:ascii="Arial" w:hAnsi="Arial" w:cs="Arial"/>
          <w:sz w:val="22"/>
          <w:szCs w:val="22"/>
        </w:rPr>
        <w:t>.</w:t>
      </w:r>
      <w:r w:rsidR="00F34B01">
        <w:rPr>
          <w:rFonts w:ascii="Arial" w:hAnsi="Arial" w:cs="Arial"/>
          <w:sz w:val="22"/>
          <w:szCs w:val="22"/>
        </w:rPr>
        <w:t>2</w:t>
      </w:r>
      <w:r w:rsidR="00925064">
        <w:rPr>
          <w:rFonts w:ascii="Arial" w:hAnsi="Arial" w:cs="Arial"/>
          <w:sz w:val="22"/>
          <w:szCs w:val="22"/>
        </w:rPr>
        <w:t xml:space="preserve">4 d) </w:t>
      </w:r>
      <w:r w:rsidR="005F509F">
        <w:rPr>
          <w:rFonts w:ascii="Arial" w:hAnsi="Arial" w:cs="Arial"/>
          <w:sz w:val="22"/>
          <w:szCs w:val="22"/>
        </w:rPr>
        <w:t xml:space="preserve">and </w:t>
      </w:r>
      <w:r w:rsidR="00F34B01">
        <w:rPr>
          <w:rFonts w:ascii="Arial" w:hAnsi="Arial" w:cs="Arial"/>
          <w:sz w:val="22"/>
          <w:szCs w:val="22"/>
        </w:rPr>
        <w:t xml:space="preserve">13.26 b). </w:t>
      </w:r>
    </w:p>
    <w:p w14:paraId="3648577E" w14:textId="77777777" w:rsidR="00A51D8F" w:rsidRPr="00A51D8F" w:rsidRDefault="00A51D8F" w:rsidP="00B50C94">
      <w:pPr>
        <w:pStyle w:val="ListParagraph"/>
        <w:ind w:left="540" w:hanging="540"/>
        <w:rPr>
          <w:rFonts w:ascii="Arial" w:hAnsi="Arial" w:cs="Arial"/>
          <w:sz w:val="22"/>
          <w:szCs w:val="22"/>
        </w:rPr>
      </w:pPr>
    </w:p>
    <w:p w14:paraId="4AB7EA73" w14:textId="2CDC9A1C" w:rsidR="008A2C6C" w:rsidRPr="00312F86" w:rsidRDefault="00FB77D4" w:rsidP="00B50C94">
      <w:pPr>
        <w:pStyle w:val="ListParagraph"/>
        <w:widowControl/>
        <w:numPr>
          <w:ilvl w:val="0"/>
          <w:numId w:val="19"/>
        </w:numPr>
        <w:autoSpaceDE w:val="0"/>
        <w:autoSpaceDN w:val="0"/>
        <w:adjustRightInd w:val="0"/>
        <w:ind w:left="540" w:hanging="540"/>
        <w:jc w:val="both"/>
        <w:rPr>
          <w:rFonts w:ascii="Arial" w:hAnsi="Arial" w:cs="Arial"/>
          <w:sz w:val="22"/>
          <w:szCs w:val="22"/>
        </w:rPr>
      </w:pPr>
      <w:r>
        <w:rPr>
          <w:rFonts w:ascii="Arial" w:hAnsi="Arial" w:cs="Arial"/>
          <w:sz w:val="22"/>
          <w:szCs w:val="22"/>
        </w:rPr>
        <w:t>The draft report is reproduced in Annex to this document</w:t>
      </w:r>
      <w:r w:rsidR="001E302A">
        <w:rPr>
          <w:rFonts w:ascii="Arial" w:hAnsi="Arial" w:cs="Arial"/>
          <w:sz w:val="22"/>
          <w:szCs w:val="22"/>
        </w:rPr>
        <w:t>.</w:t>
      </w:r>
      <w:r>
        <w:rPr>
          <w:rFonts w:ascii="Arial" w:hAnsi="Arial" w:cs="Arial"/>
          <w:sz w:val="22"/>
          <w:szCs w:val="22"/>
        </w:rPr>
        <w:t xml:space="preserve"> </w:t>
      </w:r>
      <w:r w:rsidR="00ED734C">
        <w:rPr>
          <w:rFonts w:ascii="Arial" w:hAnsi="Arial" w:cs="Arial"/>
          <w:sz w:val="22"/>
          <w:szCs w:val="22"/>
        </w:rPr>
        <w:t xml:space="preserve">The Secretariat would welcome in particular any comments and advice </w:t>
      </w:r>
      <w:r w:rsidR="00A43CDA">
        <w:rPr>
          <w:rFonts w:ascii="Arial" w:hAnsi="Arial" w:cs="Arial"/>
          <w:sz w:val="22"/>
          <w:szCs w:val="22"/>
        </w:rPr>
        <w:t xml:space="preserve">on </w:t>
      </w:r>
      <w:r w:rsidR="00EE2F58">
        <w:rPr>
          <w:rFonts w:ascii="Arial" w:hAnsi="Arial" w:cs="Arial"/>
          <w:sz w:val="22"/>
          <w:szCs w:val="22"/>
        </w:rPr>
        <w:t>i) possible factual inaccuracies in the report</w:t>
      </w:r>
      <w:r w:rsidR="0025212D">
        <w:rPr>
          <w:rFonts w:ascii="Arial" w:hAnsi="Arial" w:cs="Arial"/>
          <w:sz w:val="22"/>
          <w:szCs w:val="22"/>
        </w:rPr>
        <w:t>;</w:t>
      </w:r>
      <w:r w:rsidR="00CC6068">
        <w:rPr>
          <w:rFonts w:ascii="Arial" w:hAnsi="Arial" w:cs="Arial"/>
          <w:sz w:val="22"/>
          <w:szCs w:val="22"/>
        </w:rPr>
        <w:t xml:space="preserve"> ii) </w:t>
      </w:r>
      <w:r w:rsidR="004B3141">
        <w:rPr>
          <w:rFonts w:ascii="Arial" w:hAnsi="Arial" w:cs="Arial"/>
          <w:sz w:val="22"/>
          <w:szCs w:val="22"/>
        </w:rPr>
        <w:t xml:space="preserve">any clarification that may be required </w:t>
      </w:r>
      <w:r w:rsidR="00C12796">
        <w:rPr>
          <w:rFonts w:ascii="Arial" w:hAnsi="Arial" w:cs="Arial"/>
          <w:sz w:val="22"/>
          <w:szCs w:val="22"/>
        </w:rPr>
        <w:t>concerning the content of the report</w:t>
      </w:r>
      <w:r w:rsidR="0025212D">
        <w:rPr>
          <w:rFonts w:ascii="Arial" w:hAnsi="Arial" w:cs="Arial"/>
          <w:sz w:val="22"/>
          <w:szCs w:val="22"/>
        </w:rPr>
        <w:t>;</w:t>
      </w:r>
      <w:r w:rsidR="00C12796">
        <w:rPr>
          <w:rFonts w:ascii="Arial" w:hAnsi="Arial" w:cs="Arial"/>
          <w:sz w:val="22"/>
          <w:szCs w:val="22"/>
        </w:rPr>
        <w:t xml:space="preserve"> </w:t>
      </w:r>
      <w:r w:rsidR="00A4314F">
        <w:rPr>
          <w:rFonts w:ascii="Arial" w:hAnsi="Arial" w:cs="Arial"/>
          <w:sz w:val="22"/>
          <w:szCs w:val="22"/>
        </w:rPr>
        <w:t xml:space="preserve">iii) advice </w:t>
      </w:r>
      <w:r w:rsidR="007C2430">
        <w:rPr>
          <w:rFonts w:ascii="Arial" w:hAnsi="Arial" w:cs="Arial"/>
          <w:sz w:val="22"/>
          <w:szCs w:val="22"/>
        </w:rPr>
        <w:t>on the possible future iteration</w:t>
      </w:r>
      <w:r w:rsidR="00527D32">
        <w:rPr>
          <w:rFonts w:ascii="Arial" w:hAnsi="Arial" w:cs="Arial"/>
          <w:sz w:val="22"/>
          <w:szCs w:val="22"/>
        </w:rPr>
        <w:t>s</w:t>
      </w:r>
      <w:r w:rsidR="007C2430">
        <w:rPr>
          <w:rFonts w:ascii="Arial" w:hAnsi="Arial" w:cs="Arial"/>
          <w:sz w:val="22"/>
          <w:szCs w:val="22"/>
        </w:rPr>
        <w:t xml:space="preserve"> of a report on the conservation status of migratory species, including </w:t>
      </w:r>
      <w:r w:rsidR="001D57CA">
        <w:rPr>
          <w:rFonts w:ascii="Arial" w:hAnsi="Arial" w:cs="Arial"/>
          <w:sz w:val="22"/>
          <w:szCs w:val="22"/>
        </w:rPr>
        <w:t>its desirable frequency</w:t>
      </w:r>
      <w:r w:rsidR="0025212D">
        <w:rPr>
          <w:rFonts w:ascii="Arial" w:hAnsi="Arial" w:cs="Arial"/>
          <w:sz w:val="22"/>
          <w:szCs w:val="22"/>
        </w:rPr>
        <w:t>;</w:t>
      </w:r>
      <w:r w:rsidR="001D57CA">
        <w:rPr>
          <w:rFonts w:ascii="Arial" w:hAnsi="Arial" w:cs="Arial"/>
          <w:sz w:val="22"/>
          <w:szCs w:val="22"/>
        </w:rPr>
        <w:t xml:space="preserve"> i</w:t>
      </w:r>
      <w:r w:rsidR="00DD0E0A">
        <w:rPr>
          <w:rFonts w:ascii="Arial" w:hAnsi="Arial" w:cs="Arial"/>
          <w:sz w:val="22"/>
          <w:szCs w:val="22"/>
        </w:rPr>
        <w:t xml:space="preserve">v) </w:t>
      </w:r>
      <w:r w:rsidR="008A2C6C" w:rsidRPr="00312F86">
        <w:rPr>
          <w:rFonts w:ascii="Arial" w:hAnsi="Arial" w:cs="Arial"/>
          <w:sz w:val="22"/>
          <w:szCs w:val="22"/>
        </w:rPr>
        <w:t>possible conclusions to be drawn</w:t>
      </w:r>
      <w:r w:rsidR="00711190">
        <w:rPr>
          <w:rFonts w:ascii="Arial" w:hAnsi="Arial" w:cs="Arial"/>
          <w:sz w:val="22"/>
          <w:szCs w:val="22"/>
        </w:rPr>
        <w:t xml:space="preserve"> and recommendations to be brough</w:t>
      </w:r>
      <w:r w:rsidR="006F1EF3">
        <w:rPr>
          <w:rFonts w:ascii="Arial" w:hAnsi="Arial" w:cs="Arial"/>
          <w:sz w:val="22"/>
          <w:szCs w:val="22"/>
        </w:rPr>
        <w:t>t</w:t>
      </w:r>
      <w:r w:rsidR="00711190">
        <w:rPr>
          <w:rFonts w:ascii="Arial" w:hAnsi="Arial" w:cs="Arial"/>
          <w:sz w:val="22"/>
          <w:szCs w:val="22"/>
        </w:rPr>
        <w:t xml:space="preserve"> to the attention of COP14, </w:t>
      </w:r>
      <w:r w:rsidR="003E5269">
        <w:rPr>
          <w:rFonts w:ascii="Arial" w:hAnsi="Arial" w:cs="Arial"/>
          <w:sz w:val="22"/>
          <w:szCs w:val="22"/>
        </w:rPr>
        <w:t>including any gap to be filled</w:t>
      </w:r>
      <w:r w:rsidR="0025212D">
        <w:rPr>
          <w:rFonts w:ascii="Arial" w:hAnsi="Arial" w:cs="Arial"/>
          <w:sz w:val="22"/>
          <w:szCs w:val="22"/>
        </w:rPr>
        <w:t xml:space="preserve">; v) any other advice </w:t>
      </w:r>
      <w:r w:rsidR="0009785B">
        <w:rPr>
          <w:rFonts w:ascii="Arial" w:hAnsi="Arial" w:cs="Arial"/>
          <w:sz w:val="22"/>
          <w:szCs w:val="22"/>
        </w:rPr>
        <w:t>concerning the finalization of the report and its submission to COP14.</w:t>
      </w:r>
      <w:r w:rsidR="003E5269">
        <w:rPr>
          <w:rFonts w:ascii="Arial" w:hAnsi="Arial" w:cs="Arial"/>
          <w:sz w:val="22"/>
          <w:szCs w:val="22"/>
        </w:rPr>
        <w:t xml:space="preserve"> </w:t>
      </w:r>
      <w:r w:rsidR="008A2C6C" w:rsidRPr="00312F86">
        <w:rPr>
          <w:rFonts w:ascii="Arial" w:hAnsi="Arial" w:cs="Arial"/>
          <w:sz w:val="22"/>
          <w:szCs w:val="22"/>
        </w:rPr>
        <w:t xml:space="preserve"> </w:t>
      </w:r>
    </w:p>
    <w:p w14:paraId="54A1BC1C" w14:textId="77777777" w:rsidR="00551352" w:rsidRDefault="00551352" w:rsidP="008B2145">
      <w:pPr>
        <w:pStyle w:val="ListParagraph"/>
        <w:autoSpaceDE w:val="0"/>
        <w:autoSpaceDN w:val="0"/>
        <w:adjustRightInd w:val="0"/>
        <w:ind w:left="360"/>
        <w:jc w:val="both"/>
        <w:rPr>
          <w:rFonts w:ascii="Arial" w:hAnsi="Arial" w:cs="Arial"/>
          <w:sz w:val="22"/>
          <w:szCs w:val="22"/>
        </w:rPr>
      </w:pPr>
    </w:p>
    <w:p w14:paraId="4EB3A29B" w14:textId="77777777" w:rsidR="00041658" w:rsidRPr="00312F86" w:rsidRDefault="00041658" w:rsidP="00041658">
      <w:pPr>
        <w:pStyle w:val="ListParagraph"/>
        <w:ind w:left="567" w:hanging="567"/>
        <w:rPr>
          <w:rFonts w:ascii="Arial" w:hAnsi="Arial" w:cs="Arial"/>
          <w:sz w:val="22"/>
          <w:szCs w:val="22"/>
          <w:u w:val="single"/>
        </w:rPr>
      </w:pPr>
      <w:r w:rsidRPr="00312F86">
        <w:rPr>
          <w:rFonts w:ascii="Arial" w:hAnsi="Arial" w:cs="Arial"/>
          <w:sz w:val="22"/>
          <w:szCs w:val="22"/>
          <w:u w:val="single"/>
        </w:rPr>
        <w:t>Recommended Actions</w:t>
      </w:r>
    </w:p>
    <w:p w14:paraId="5C71E84D" w14:textId="77777777" w:rsidR="00041658" w:rsidRPr="00312F86" w:rsidRDefault="00041658" w:rsidP="00041658">
      <w:pPr>
        <w:pStyle w:val="ListParagraph"/>
        <w:ind w:left="567" w:hanging="567"/>
        <w:rPr>
          <w:rFonts w:ascii="Arial" w:hAnsi="Arial" w:cs="Arial"/>
          <w:sz w:val="22"/>
          <w:szCs w:val="22"/>
        </w:rPr>
      </w:pPr>
    </w:p>
    <w:p w14:paraId="18E9C391" w14:textId="77777777" w:rsidR="00041658" w:rsidRPr="00312F86" w:rsidRDefault="00041658" w:rsidP="00B50C94">
      <w:pPr>
        <w:pStyle w:val="ListParagraph"/>
        <w:widowControl/>
        <w:numPr>
          <w:ilvl w:val="0"/>
          <w:numId w:val="19"/>
        </w:numPr>
        <w:autoSpaceDE w:val="0"/>
        <w:autoSpaceDN w:val="0"/>
        <w:adjustRightInd w:val="0"/>
        <w:ind w:left="540" w:hanging="540"/>
        <w:jc w:val="both"/>
        <w:rPr>
          <w:rFonts w:ascii="Arial" w:hAnsi="Arial" w:cs="Arial"/>
          <w:sz w:val="22"/>
          <w:szCs w:val="22"/>
        </w:rPr>
      </w:pPr>
      <w:r w:rsidRPr="00312F86">
        <w:rPr>
          <w:rFonts w:ascii="Arial" w:hAnsi="Arial" w:cs="Arial"/>
          <w:sz w:val="22"/>
          <w:szCs w:val="22"/>
        </w:rPr>
        <w:t>The Scientific Council is recommended to:</w:t>
      </w:r>
    </w:p>
    <w:p w14:paraId="5B00533D" w14:textId="77777777" w:rsidR="00041658" w:rsidRPr="00312F86" w:rsidRDefault="00041658" w:rsidP="00041658">
      <w:pPr>
        <w:adjustRightInd w:val="0"/>
        <w:ind w:left="567" w:hanging="567"/>
        <w:jc w:val="both"/>
        <w:rPr>
          <w:rFonts w:cs="Arial"/>
        </w:rPr>
      </w:pPr>
    </w:p>
    <w:p w14:paraId="36862287" w14:textId="1FA74199" w:rsidR="00041658" w:rsidRPr="00312F86" w:rsidRDefault="00041658" w:rsidP="00041658">
      <w:pPr>
        <w:pStyle w:val="ListParagraph"/>
        <w:widowControl/>
        <w:numPr>
          <w:ilvl w:val="0"/>
          <w:numId w:val="22"/>
        </w:numPr>
        <w:autoSpaceDE w:val="0"/>
        <w:autoSpaceDN w:val="0"/>
        <w:adjustRightInd w:val="0"/>
        <w:ind w:left="1134" w:hanging="567"/>
        <w:jc w:val="both"/>
        <w:rPr>
          <w:rFonts w:ascii="Arial" w:hAnsi="Arial" w:cs="Arial"/>
          <w:sz w:val="22"/>
          <w:szCs w:val="22"/>
        </w:rPr>
      </w:pPr>
      <w:r w:rsidRPr="00312F86">
        <w:rPr>
          <w:rFonts w:ascii="Arial" w:hAnsi="Arial" w:cs="Arial"/>
          <w:sz w:val="22"/>
          <w:szCs w:val="22"/>
        </w:rPr>
        <w:t xml:space="preserve">review the </w:t>
      </w:r>
      <w:r w:rsidR="00464DA3">
        <w:rPr>
          <w:rFonts w:ascii="Arial" w:hAnsi="Arial" w:cs="Arial"/>
          <w:sz w:val="22"/>
          <w:szCs w:val="22"/>
        </w:rPr>
        <w:t xml:space="preserve">draft </w:t>
      </w:r>
      <w:r w:rsidR="00476FC7" w:rsidRPr="00F063A4">
        <w:rPr>
          <w:rFonts w:ascii="Arial" w:hAnsi="Arial" w:cs="Arial"/>
          <w:i/>
          <w:iCs/>
          <w:sz w:val="22"/>
          <w:szCs w:val="22"/>
          <w:lang w:val="en-US"/>
        </w:rPr>
        <w:t>State of the World’s Migratory Species</w:t>
      </w:r>
      <w:r w:rsidR="00476FC7">
        <w:rPr>
          <w:rFonts w:ascii="Arial" w:hAnsi="Arial" w:cs="Arial"/>
          <w:sz w:val="22"/>
          <w:szCs w:val="22"/>
          <w:lang w:val="en-US"/>
        </w:rPr>
        <w:t xml:space="preserve"> report</w:t>
      </w:r>
      <w:r w:rsidR="00476FC7" w:rsidRPr="00312F86">
        <w:rPr>
          <w:rFonts w:ascii="Arial" w:hAnsi="Arial" w:cs="Arial"/>
          <w:sz w:val="22"/>
          <w:szCs w:val="22"/>
        </w:rPr>
        <w:t xml:space="preserve"> </w:t>
      </w:r>
      <w:r w:rsidRPr="00312F86">
        <w:rPr>
          <w:rFonts w:ascii="Arial" w:hAnsi="Arial" w:cs="Arial"/>
          <w:sz w:val="22"/>
          <w:szCs w:val="22"/>
        </w:rPr>
        <w:t xml:space="preserve">included in the annex to this </w:t>
      </w:r>
      <w:proofErr w:type="gramStart"/>
      <w:r w:rsidRPr="00312F86">
        <w:rPr>
          <w:rFonts w:ascii="Arial" w:hAnsi="Arial" w:cs="Arial"/>
          <w:sz w:val="22"/>
          <w:szCs w:val="22"/>
        </w:rPr>
        <w:t>document;</w:t>
      </w:r>
      <w:proofErr w:type="gramEnd"/>
    </w:p>
    <w:p w14:paraId="52E766F0" w14:textId="77777777" w:rsidR="00041658" w:rsidRPr="00312F86" w:rsidRDefault="00041658" w:rsidP="00041658">
      <w:pPr>
        <w:pStyle w:val="ListParagraph"/>
        <w:widowControl/>
        <w:adjustRightInd w:val="0"/>
        <w:ind w:left="1134" w:hanging="567"/>
        <w:jc w:val="both"/>
        <w:rPr>
          <w:rFonts w:ascii="Arial" w:hAnsi="Arial" w:cs="Arial"/>
          <w:sz w:val="22"/>
          <w:szCs w:val="22"/>
        </w:rPr>
      </w:pPr>
    </w:p>
    <w:p w14:paraId="282FDE67" w14:textId="6F34092A" w:rsidR="00551352" w:rsidRPr="009006AF" w:rsidRDefault="00041658" w:rsidP="00184ADC">
      <w:pPr>
        <w:pStyle w:val="ListParagraph"/>
        <w:widowControl/>
        <w:numPr>
          <w:ilvl w:val="0"/>
          <w:numId w:val="22"/>
        </w:numPr>
        <w:autoSpaceDE w:val="0"/>
        <w:autoSpaceDN w:val="0"/>
        <w:adjustRightInd w:val="0"/>
        <w:ind w:left="1134" w:hanging="567"/>
        <w:jc w:val="both"/>
        <w:rPr>
          <w:rFonts w:ascii="ArialMT" w:hAnsi="ArialMT" w:cs="ArialMT"/>
        </w:rPr>
      </w:pPr>
      <w:r w:rsidRPr="009006AF">
        <w:rPr>
          <w:rFonts w:ascii="Arial" w:hAnsi="Arial" w:cs="Arial"/>
          <w:sz w:val="22"/>
          <w:szCs w:val="22"/>
        </w:rPr>
        <w:t xml:space="preserve">provide comments and advice to the Secretariat </w:t>
      </w:r>
      <w:r w:rsidR="00AE1335" w:rsidRPr="009006AF">
        <w:rPr>
          <w:rFonts w:ascii="Arial" w:hAnsi="Arial" w:cs="Arial"/>
          <w:sz w:val="22"/>
          <w:szCs w:val="22"/>
        </w:rPr>
        <w:t xml:space="preserve">concerning </w:t>
      </w:r>
      <w:r w:rsidRPr="009006AF">
        <w:rPr>
          <w:rFonts w:ascii="Arial" w:hAnsi="Arial" w:cs="Arial"/>
          <w:sz w:val="22"/>
          <w:szCs w:val="22"/>
        </w:rPr>
        <w:t xml:space="preserve">the </w:t>
      </w:r>
      <w:r w:rsidR="00AE1335" w:rsidRPr="009006AF">
        <w:rPr>
          <w:rFonts w:ascii="Arial" w:hAnsi="Arial" w:cs="Arial"/>
          <w:sz w:val="22"/>
          <w:szCs w:val="22"/>
        </w:rPr>
        <w:t xml:space="preserve">finalization </w:t>
      </w:r>
      <w:r w:rsidR="00A718C7" w:rsidRPr="009006AF">
        <w:rPr>
          <w:rFonts w:ascii="Arial" w:hAnsi="Arial" w:cs="Arial"/>
          <w:sz w:val="22"/>
          <w:szCs w:val="22"/>
        </w:rPr>
        <w:t xml:space="preserve">of the report and its submission to COP14, </w:t>
      </w:r>
      <w:r w:rsidR="00482360" w:rsidRPr="009006AF">
        <w:rPr>
          <w:rFonts w:ascii="Arial" w:hAnsi="Arial" w:cs="Arial"/>
          <w:sz w:val="22"/>
          <w:szCs w:val="22"/>
        </w:rPr>
        <w:t>including any conclusions and recommendation to be brough</w:t>
      </w:r>
      <w:r w:rsidR="00215E80">
        <w:rPr>
          <w:rFonts w:ascii="Arial" w:hAnsi="Arial" w:cs="Arial"/>
          <w:sz w:val="22"/>
          <w:szCs w:val="22"/>
        </w:rPr>
        <w:t>t</w:t>
      </w:r>
      <w:r w:rsidR="00482360" w:rsidRPr="009006AF">
        <w:rPr>
          <w:rFonts w:ascii="Arial" w:hAnsi="Arial" w:cs="Arial"/>
          <w:sz w:val="22"/>
          <w:szCs w:val="22"/>
        </w:rPr>
        <w:t xml:space="preserve"> to the attention of the </w:t>
      </w:r>
      <w:r w:rsidR="009006AF" w:rsidRPr="009006AF">
        <w:rPr>
          <w:rFonts w:ascii="Arial" w:hAnsi="Arial" w:cs="Arial"/>
          <w:sz w:val="22"/>
          <w:szCs w:val="22"/>
        </w:rPr>
        <w:t xml:space="preserve">COP. </w:t>
      </w:r>
    </w:p>
    <w:p w14:paraId="5DBA6AD0" w14:textId="77777777" w:rsidR="00551352" w:rsidRPr="00551352" w:rsidRDefault="00551352" w:rsidP="00551352">
      <w:pPr>
        <w:autoSpaceDE w:val="0"/>
        <w:autoSpaceDN w:val="0"/>
        <w:adjustRightInd w:val="0"/>
        <w:jc w:val="both"/>
        <w:rPr>
          <w:rFonts w:ascii="ArialMT" w:hAnsi="ArialMT" w:cs="ArialMT"/>
        </w:rPr>
      </w:pPr>
    </w:p>
    <w:sectPr w:rsidR="00551352" w:rsidRPr="00551352" w:rsidSect="004641A5">
      <w:headerReference w:type="first" r:id="rId17"/>
      <w:footerReference w:type="first" r:id="rId18"/>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90CB" w14:textId="77777777" w:rsidR="00D7593E" w:rsidRDefault="00D7593E" w:rsidP="008562CA">
      <w:r>
        <w:separator/>
      </w:r>
    </w:p>
  </w:endnote>
  <w:endnote w:type="continuationSeparator" w:id="0">
    <w:p w14:paraId="143F362A" w14:textId="77777777" w:rsidR="00D7593E" w:rsidRDefault="00D7593E"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1848836"/>
      <w:docPartObj>
        <w:docPartGallery w:val="Page Numbers (Bottom of Page)"/>
        <w:docPartUnique/>
      </w:docPartObj>
    </w:sdtPr>
    <w:sdtEndPr>
      <w:rPr>
        <w:noProof/>
      </w:rPr>
    </w:sdtEndPr>
    <w:sdtContent>
      <w:p w14:paraId="0BA60067" w14:textId="77777777" w:rsidR="001F56E8" w:rsidRPr="004641A5" w:rsidRDefault="001F56E8" w:rsidP="001F56E8">
        <w:pPr>
          <w:pStyle w:val="Footer"/>
          <w:jc w:val="center"/>
          <w:rPr>
            <w:sz w:val="18"/>
            <w:szCs w:val="18"/>
          </w:rPr>
        </w:pPr>
        <w:r w:rsidRPr="004641A5">
          <w:rPr>
            <w:sz w:val="18"/>
            <w:szCs w:val="18"/>
          </w:rPr>
          <w:fldChar w:fldCharType="begin"/>
        </w:r>
        <w:r w:rsidRPr="004641A5">
          <w:rPr>
            <w:sz w:val="18"/>
            <w:szCs w:val="18"/>
          </w:rPr>
          <w:instrText xml:space="preserve"> PAGE   \* MERGEFORMAT </w:instrText>
        </w:r>
        <w:r w:rsidRPr="004641A5">
          <w:rPr>
            <w:sz w:val="18"/>
            <w:szCs w:val="18"/>
          </w:rPr>
          <w:fldChar w:fldCharType="separate"/>
        </w:r>
        <w:r w:rsidR="00A40CC0" w:rsidRPr="004641A5">
          <w:rPr>
            <w:noProof/>
            <w:sz w:val="18"/>
            <w:szCs w:val="18"/>
          </w:rPr>
          <w:t>2</w:t>
        </w:r>
        <w:r w:rsidRPr="004641A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rPr>
        </w:pPr>
        <w:r w:rsidRPr="004641A5">
          <w:rPr>
            <w:sz w:val="18"/>
            <w:szCs w:val="18"/>
          </w:rPr>
          <w:fldChar w:fldCharType="begin"/>
        </w:r>
        <w:r w:rsidRPr="004641A5">
          <w:rPr>
            <w:sz w:val="18"/>
            <w:szCs w:val="18"/>
          </w:rPr>
          <w:instrText xml:space="preserve"> PAGE   \* MERGEFORMAT </w:instrText>
        </w:r>
        <w:r w:rsidRPr="004641A5">
          <w:rPr>
            <w:sz w:val="18"/>
            <w:szCs w:val="18"/>
          </w:rPr>
          <w:fldChar w:fldCharType="separate"/>
        </w:r>
        <w:r w:rsidR="00A40CC0" w:rsidRPr="004641A5">
          <w:rPr>
            <w:noProof/>
            <w:sz w:val="18"/>
            <w:szCs w:val="18"/>
          </w:rPr>
          <w:t>3</w:t>
        </w:r>
        <w:r w:rsidRPr="004641A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06766"/>
      <w:docPartObj>
        <w:docPartGallery w:val="Page Numbers (Bottom of Page)"/>
        <w:docPartUnique/>
      </w:docPartObj>
    </w:sdtPr>
    <w:sdtEndPr>
      <w:rPr>
        <w:noProof/>
        <w:sz w:val="18"/>
        <w:szCs w:val="18"/>
      </w:rPr>
    </w:sdtEndPr>
    <w:sdtContent>
      <w:p w14:paraId="26D6BE01" w14:textId="0EDABAED" w:rsidR="00B2387E" w:rsidRPr="00B2387E" w:rsidRDefault="00B2387E">
        <w:pPr>
          <w:pStyle w:val="Footer"/>
          <w:jc w:val="center"/>
          <w:rPr>
            <w:sz w:val="18"/>
            <w:szCs w:val="18"/>
          </w:rPr>
        </w:pPr>
        <w:r w:rsidRPr="00B2387E">
          <w:rPr>
            <w:sz w:val="18"/>
            <w:szCs w:val="18"/>
          </w:rPr>
          <w:fldChar w:fldCharType="begin"/>
        </w:r>
        <w:r w:rsidRPr="00B2387E">
          <w:rPr>
            <w:sz w:val="18"/>
            <w:szCs w:val="18"/>
          </w:rPr>
          <w:instrText xml:space="preserve"> PAGE   \* MERGEFORMAT </w:instrText>
        </w:r>
        <w:r w:rsidRPr="00B2387E">
          <w:rPr>
            <w:sz w:val="18"/>
            <w:szCs w:val="18"/>
          </w:rPr>
          <w:fldChar w:fldCharType="separate"/>
        </w:r>
        <w:r w:rsidRPr="00B2387E">
          <w:rPr>
            <w:noProof/>
            <w:sz w:val="18"/>
            <w:szCs w:val="18"/>
          </w:rPr>
          <w:t>2</w:t>
        </w:r>
        <w:r w:rsidRPr="00B2387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72B9" w14:textId="77777777" w:rsidR="00D7593E" w:rsidRDefault="00D7593E" w:rsidP="008562CA">
      <w:r>
        <w:separator/>
      </w:r>
    </w:p>
  </w:footnote>
  <w:footnote w:type="continuationSeparator" w:id="0">
    <w:p w14:paraId="7EFCF940" w14:textId="77777777" w:rsidR="00D7593E" w:rsidRDefault="00D7593E"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5ECD994E" w:rsidR="004641A5" w:rsidRPr="004641A5" w:rsidRDefault="004641A5" w:rsidP="004641A5">
    <w:pPr>
      <w:pBdr>
        <w:bottom w:val="single" w:sz="4" w:space="1" w:color="auto"/>
      </w:pBdr>
      <w:rPr>
        <w:rFonts w:cs="Arial"/>
        <w:i/>
        <w:iCs/>
        <w:sz w:val="18"/>
        <w:szCs w:val="18"/>
        <w:lang w:val="en-GB"/>
      </w:rPr>
    </w:pPr>
    <w:r w:rsidRPr="004641A5">
      <w:rPr>
        <w:rFonts w:cs="Arial"/>
        <w:i/>
        <w:iCs/>
        <w:sz w:val="18"/>
        <w:szCs w:val="18"/>
        <w:lang w:val="en-GB"/>
      </w:rPr>
      <w:t>UNEP/CMS/ScC-SC</w:t>
    </w:r>
    <w:r w:rsidR="005872F6">
      <w:rPr>
        <w:rFonts w:cs="Arial"/>
        <w:i/>
        <w:iCs/>
        <w:sz w:val="18"/>
        <w:szCs w:val="18"/>
        <w:lang w:val="en-GB"/>
      </w:rPr>
      <w:t>6</w:t>
    </w:r>
    <w:r w:rsidRPr="004641A5">
      <w:rPr>
        <w:rFonts w:cs="Arial"/>
        <w:i/>
        <w:iCs/>
        <w:sz w:val="18"/>
        <w:szCs w:val="18"/>
        <w:lang w:val="en-GB"/>
      </w:rPr>
      <w:t>/</w:t>
    </w:r>
    <w:proofErr w:type="spellStart"/>
    <w:r w:rsidRPr="004641A5">
      <w:rPr>
        <w:rFonts w:cs="Arial"/>
        <w:i/>
        <w:iCs/>
        <w:sz w:val="18"/>
        <w:szCs w:val="18"/>
        <w:lang w:val="en-GB"/>
      </w:rPr>
      <w:t>Doc.XX</w:t>
    </w:r>
    <w:proofErr w:type="spellEnd"/>
  </w:p>
  <w:p w14:paraId="7B68B837" w14:textId="77777777" w:rsidR="004641A5" w:rsidRDefault="00464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E8A" w14:textId="3C539198" w:rsidR="004641A5" w:rsidRDefault="004641A5" w:rsidP="003E791B">
    <w:pPr>
      <w:pBdr>
        <w:bottom w:val="single" w:sz="4" w:space="1" w:color="auto"/>
      </w:pBdr>
      <w:jc w:val="right"/>
    </w:pPr>
    <w:r w:rsidRPr="004641A5">
      <w:rPr>
        <w:rFonts w:cs="Arial"/>
        <w:i/>
        <w:iCs/>
        <w:sz w:val="18"/>
        <w:szCs w:val="18"/>
        <w:lang w:val="en-GB"/>
      </w:rPr>
      <w:t>UNEP/CMS/ScC-SC</w:t>
    </w:r>
    <w:r w:rsidR="005872F6">
      <w:rPr>
        <w:rFonts w:cs="Arial"/>
        <w:i/>
        <w:iCs/>
        <w:sz w:val="18"/>
        <w:szCs w:val="18"/>
        <w:lang w:val="en-GB"/>
      </w:rPr>
      <w:t>6</w:t>
    </w:r>
    <w:r w:rsidRPr="004641A5">
      <w:rPr>
        <w:rFonts w:cs="Arial"/>
        <w:i/>
        <w:iCs/>
        <w:sz w:val="18"/>
        <w:szCs w:val="18"/>
        <w:lang w:val="en-GB"/>
      </w:rPr>
      <w:t>/Doc.</w:t>
    </w:r>
    <w:r w:rsidR="003E791B">
      <w:rPr>
        <w:rFonts w:cs="Arial"/>
        <w:i/>
        <w:iCs/>
        <w:sz w:val="18"/>
        <w:szCs w:val="18"/>
        <w:lang w:val="en-GB"/>
      </w:rPr>
      <w:t>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984E" w14:textId="77777777" w:rsidR="00D3197C" w:rsidRDefault="004F08DB" w:rsidP="00D3197C">
    <w:pPr>
      <w:pStyle w:val="Header"/>
    </w:pPr>
    <w:r>
      <w:rPr>
        <w:noProof/>
      </w:rPr>
      <w:drawing>
        <wp:anchor distT="0" distB="0" distL="114300" distR="114300" simplePos="0" relativeHeight="251661312" behindDoc="0" locked="0" layoutInCell="1" allowOverlap="1" wp14:anchorId="53DE508D" wp14:editId="12C51481">
          <wp:simplePos x="0" y="0"/>
          <wp:positionH relativeFrom="column">
            <wp:posOffset>-447040</wp:posOffset>
          </wp:positionH>
          <wp:positionV relativeFrom="paragraph">
            <wp:posOffset>-475615</wp:posOffset>
          </wp:positionV>
          <wp:extent cx="1342390" cy="134239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DB06631" wp14:editId="634D2AA8">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2DB06631" id="_x0000_t202" coordsize="21600,21600" o:spt="202" path="m,l,21600r21600,l21600,xe">
              <v:stroke joinstyle="miter"/>
              <v:path gradientshapeok="t" o:connecttype="rect"/>
            </v:shapetype>
            <v:shape id="Text Box 2" o:spid="_x0000_s1027" type="#_x0000_t202" style="position:absolute;margin-left:72.55pt;margin-top:-2.4pt;width:360.9pt;height:5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rPr>
      <w:drawing>
        <wp:anchor distT="0" distB="0" distL="114300" distR="114300" simplePos="0" relativeHeight="251659264" behindDoc="0" locked="0" layoutInCell="1" allowOverlap="1" wp14:anchorId="226A6C77" wp14:editId="67CFC740">
          <wp:simplePos x="0" y="0"/>
          <wp:positionH relativeFrom="column">
            <wp:posOffset>5610225</wp:posOffset>
          </wp:positionH>
          <wp:positionV relativeFrom="paragraph">
            <wp:posOffset>-337820</wp:posOffset>
          </wp:positionV>
          <wp:extent cx="646430" cy="906780"/>
          <wp:effectExtent l="0" t="0" r="1270" b="7620"/>
          <wp:wrapNone/>
          <wp:docPr id="9" name="Picture 5"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CCCAE3F" w14:textId="77777777" w:rsidR="001F56E8" w:rsidRPr="00D3197C" w:rsidRDefault="001F56E8" w:rsidP="00D31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0AC" w14:textId="184378FB" w:rsidR="00857DC4" w:rsidRDefault="00857DC4" w:rsidP="00050E16">
    <w:pPr>
      <w:pBdr>
        <w:bottom w:val="single" w:sz="4" w:space="1" w:color="auto"/>
      </w:pBdr>
      <w:spacing w:before="120"/>
      <w:rPr>
        <w:rFonts w:cs="Arial"/>
        <w:lang w:val="en-GB"/>
      </w:rPr>
    </w:pPr>
    <w:r w:rsidRPr="00857DC4">
      <w:rPr>
        <w:rFonts w:cs="Arial"/>
        <w:i/>
        <w:iCs/>
        <w:sz w:val="18"/>
        <w:szCs w:val="18"/>
        <w:lang w:val="en-GB"/>
      </w:rPr>
      <w:t>UNEP/CMS/ScC-SC6/Doc.</w:t>
    </w:r>
    <w:r w:rsidR="00050E16">
      <w:rPr>
        <w:rFonts w:cs="Arial"/>
        <w:i/>
        <w:iCs/>
        <w:sz w:val="18"/>
        <w:szCs w:val="18"/>
        <w:lang w:val="en-GB"/>
      </w:rPr>
      <w:t>7.1</w:t>
    </w:r>
  </w:p>
  <w:p w14:paraId="35D8672B" w14:textId="77777777" w:rsidR="005A0362" w:rsidRPr="005A0362" w:rsidRDefault="005A0362" w:rsidP="005A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02E6"/>
    <w:multiLevelType w:val="hybridMultilevel"/>
    <w:tmpl w:val="FDFC54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C297711"/>
    <w:multiLevelType w:val="hybridMultilevel"/>
    <w:tmpl w:val="54D019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06C1200"/>
    <w:multiLevelType w:val="hybridMultilevel"/>
    <w:tmpl w:val="5F162AB2"/>
    <w:lvl w:ilvl="0" w:tplc="5254D98A">
      <w:start w:val="1"/>
      <w:numFmt w:val="decimal"/>
      <w:lvlText w:val="%1."/>
      <w:lvlJc w:val="left"/>
      <w:pPr>
        <w:ind w:left="720" w:hanging="360"/>
      </w:pPr>
      <w:rPr>
        <w:rFonts w:hint="default"/>
        <w:i w:val="0"/>
        <w:color w:val="00000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A2D3B"/>
    <w:multiLevelType w:val="hybridMultilevel"/>
    <w:tmpl w:val="B3DCAEE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7"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23F83"/>
    <w:multiLevelType w:val="hybridMultilevel"/>
    <w:tmpl w:val="44B094E0"/>
    <w:lvl w:ilvl="0" w:tplc="E7E01A0E">
      <w:start w:val="4"/>
      <w:numFmt w:val="decimal"/>
      <w:lvlText w:val="%1."/>
      <w:lvlJc w:val="left"/>
      <w:pPr>
        <w:ind w:left="360" w:hanging="360"/>
      </w:pPr>
      <w:rPr>
        <w:rFonts w:hint="default"/>
        <w:i w:val="0"/>
        <w:iC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6"/>
  </w:num>
  <w:num w:numId="2" w16cid:durableId="1330258007">
    <w:abstractNumId w:val="11"/>
  </w:num>
  <w:num w:numId="3" w16cid:durableId="216629081">
    <w:abstractNumId w:val="21"/>
  </w:num>
  <w:num w:numId="4" w16cid:durableId="2089496676">
    <w:abstractNumId w:val="10"/>
  </w:num>
  <w:num w:numId="5" w16cid:durableId="995305865">
    <w:abstractNumId w:val="8"/>
  </w:num>
  <w:num w:numId="6" w16cid:durableId="1591543126">
    <w:abstractNumId w:val="6"/>
  </w:num>
  <w:num w:numId="7" w16cid:durableId="1509979557">
    <w:abstractNumId w:val="18"/>
  </w:num>
  <w:num w:numId="8" w16cid:durableId="1284387885">
    <w:abstractNumId w:val="15"/>
  </w:num>
  <w:num w:numId="9" w16cid:durableId="1792672819">
    <w:abstractNumId w:val="9"/>
  </w:num>
  <w:num w:numId="10" w16cid:durableId="1602376025">
    <w:abstractNumId w:val="7"/>
  </w:num>
  <w:num w:numId="11" w16cid:durableId="583103219">
    <w:abstractNumId w:val="0"/>
  </w:num>
  <w:num w:numId="12" w16cid:durableId="764500067">
    <w:abstractNumId w:val="4"/>
  </w:num>
  <w:num w:numId="13" w16cid:durableId="241188056">
    <w:abstractNumId w:val="20"/>
  </w:num>
  <w:num w:numId="14" w16cid:durableId="1744138892">
    <w:abstractNumId w:val="12"/>
  </w:num>
  <w:num w:numId="15" w16cid:durableId="512185356">
    <w:abstractNumId w:val="14"/>
  </w:num>
  <w:num w:numId="16" w16cid:durableId="206646908">
    <w:abstractNumId w:val="5"/>
  </w:num>
  <w:num w:numId="17" w16cid:durableId="309864782">
    <w:abstractNumId w:val="17"/>
  </w:num>
  <w:num w:numId="18" w16cid:durableId="707225067">
    <w:abstractNumId w:val="2"/>
  </w:num>
  <w:num w:numId="19" w16cid:durableId="319431349">
    <w:abstractNumId w:val="1"/>
  </w:num>
  <w:num w:numId="20" w16cid:durableId="1934588971">
    <w:abstractNumId w:val="19"/>
  </w:num>
  <w:num w:numId="21" w16cid:durableId="720401230">
    <w:abstractNumId w:val="3"/>
  </w:num>
  <w:num w:numId="22" w16cid:durableId="1999116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34F7E"/>
    <w:rsid w:val="00041658"/>
    <w:rsid w:val="00050251"/>
    <w:rsid w:val="00050E16"/>
    <w:rsid w:val="00051664"/>
    <w:rsid w:val="00062598"/>
    <w:rsid w:val="00063003"/>
    <w:rsid w:val="00072178"/>
    <w:rsid w:val="0009785B"/>
    <w:rsid w:val="000A52F9"/>
    <w:rsid w:val="000C0BEB"/>
    <w:rsid w:val="000C2262"/>
    <w:rsid w:val="000C6F4E"/>
    <w:rsid w:val="000F4744"/>
    <w:rsid w:val="00112D8B"/>
    <w:rsid w:val="00114C65"/>
    <w:rsid w:val="00124066"/>
    <w:rsid w:val="001413FE"/>
    <w:rsid w:val="00180DF2"/>
    <w:rsid w:val="00181CD3"/>
    <w:rsid w:val="001A305C"/>
    <w:rsid w:val="001B12B6"/>
    <w:rsid w:val="001B7C41"/>
    <w:rsid w:val="001D57CA"/>
    <w:rsid w:val="001E302A"/>
    <w:rsid w:val="001F0372"/>
    <w:rsid w:val="001F56E8"/>
    <w:rsid w:val="0020298D"/>
    <w:rsid w:val="00215E80"/>
    <w:rsid w:val="0023618C"/>
    <w:rsid w:val="0025212D"/>
    <w:rsid w:val="002964EF"/>
    <w:rsid w:val="00296DD3"/>
    <w:rsid w:val="002D1E6F"/>
    <w:rsid w:val="002F2584"/>
    <w:rsid w:val="002F48B3"/>
    <w:rsid w:val="00306811"/>
    <w:rsid w:val="00340311"/>
    <w:rsid w:val="00344B67"/>
    <w:rsid w:val="00350388"/>
    <w:rsid w:val="003651F4"/>
    <w:rsid w:val="00385FEE"/>
    <w:rsid w:val="003B1260"/>
    <w:rsid w:val="003C1A96"/>
    <w:rsid w:val="003D7753"/>
    <w:rsid w:val="003E5269"/>
    <w:rsid w:val="003E791B"/>
    <w:rsid w:val="00440345"/>
    <w:rsid w:val="00450CE6"/>
    <w:rsid w:val="004641A5"/>
    <w:rsid w:val="00464DA3"/>
    <w:rsid w:val="00476FC7"/>
    <w:rsid w:val="00482360"/>
    <w:rsid w:val="00490FF8"/>
    <w:rsid w:val="004A6D38"/>
    <w:rsid w:val="004A71A0"/>
    <w:rsid w:val="004B29B4"/>
    <w:rsid w:val="004B3141"/>
    <w:rsid w:val="004B4847"/>
    <w:rsid w:val="004C73F3"/>
    <w:rsid w:val="004F08DB"/>
    <w:rsid w:val="00511000"/>
    <w:rsid w:val="00514A97"/>
    <w:rsid w:val="00527D32"/>
    <w:rsid w:val="00541003"/>
    <w:rsid w:val="00544D8B"/>
    <w:rsid w:val="005450B0"/>
    <w:rsid w:val="00551352"/>
    <w:rsid w:val="005576EE"/>
    <w:rsid w:val="005872F6"/>
    <w:rsid w:val="005A0362"/>
    <w:rsid w:val="005B4EDC"/>
    <w:rsid w:val="005D00EE"/>
    <w:rsid w:val="005E0FE6"/>
    <w:rsid w:val="005E1A0D"/>
    <w:rsid w:val="005F509F"/>
    <w:rsid w:val="005F7B3E"/>
    <w:rsid w:val="006B0385"/>
    <w:rsid w:val="006B76DA"/>
    <w:rsid w:val="006D6953"/>
    <w:rsid w:val="006F1EF3"/>
    <w:rsid w:val="006F26E4"/>
    <w:rsid w:val="007075BB"/>
    <w:rsid w:val="00711190"/>
    <w:rsid w:val="0071781C"/>
    <w:rsid w:val="007225EC"/>
    <w:rsid w:val="00733CCA"/>
    <w:rsid w:val="00763277"/>
    <w:rsid w:val="007C2430"/>
    <w:rsid w:val="007E238D"/>
    <w:rsid w:val="007E4CF4"/>
    <w:rsid w:val="007F2D11"/>
    <w:rsid w:val="007F4FB8"/>
    <w:rsid w:val="007F6EBD"/>
    <w:rsid w:val="00822E98"/>
    <w:rsid w:val="00844F23"/>
    <w:rsid w:val="00853213"/>
    <w:rsid w:val="008562CA"/>
    <w:rsid w:val="00857DC4"/>
    <w:rsid w:val="0088205A"/>
    <w:rsid w:val="008A2C6C"/>
    <w:rsid w:val="008A5B68"/>
    <w:rsid w:val="008B2145"/>
    <w:rsid w:val="008C271A"/>
    <w:rsid w:val="008C5181"/>
    <w:rsid w:val="008D7252"/>
    <w:rsid w:val="009006AF"/>
    <w:rsid w:val="0091278C"/>
    <w:rsid w:val="00925064"/>
    <w:rsid w:val="00966666"/>
    <w:rsid w:val="0099545D"/>
    <w:rsid w:val="009A012D"/>
    <w:rsid w:val="009A0DD0"/>
    <w:rsid w:val="009A40F8"/>
    <w:rsid w:val="009A41AA"/>
    <w:rsid w:val="009C19C3"/>
    <w:rsid w:val="009C2034"/>
    <w:rsid w:val="009C7B88"/>
    <w:rsid w:val="009D7CD5"/>
    <w:rsid w:val="009F415B"/>
    <w:rsid w:val="00A06690"/>
    <w:rsid w:val="00A20432"/>
    <w:rsid w:val="00A21B78"/>
    <w:rsid w:val="00A258AE"/>
    <w:rsid w:val="00A40CC0"/>
    <w:rsid w:val="00A4314F"/>
    <w:rsid w:val="00A43CDA"/>
    <w:rsid w:val="00A463C8"/>
    <w:rsid w:val="00A51B0B"/>
    <w:rsid w:val="00A51D8F"/>
    <w:rsid w:val="00A57F6D"/>
    <w:rsid w:val="00A718C7"/>
    <w:rsid w:val="00AB7979"/>
    <w:rsid w:val="00AE1335"/>
    <w:rsid w:val="00B215D7"/>
    <w:rsid w:val="00B2387E"/>
    <w:rsid w:val="00B43FA1"/>
    <w:rsid w:val="00B50C94"/>
    <w:rsid w:val="00B66044"/>
    <w:rsid w:val="00BD6F12"/>
    <w:rsid w:val="00BE2B8F"/>
    <w:rsid w:val="00BE3F67"/>
    <w:rsid w:val="00BE65BB"/>
    <w:rsid w:val="00BE7C6B"/>
    <w:rsid w:val="00C00AA6"/>
    <w:rsid w:val="00C12796"/>
    <w:rsid w:val="00C37847"/>
    <w:rsid w:val="00C37CA9"/>
    <w:rsid w:val="00C51531"/>
    <w:rsid w:val="00C515BD"/>
    <w:rsid w:val="00C6402A"/>
    <w:rsid w:val="00CB655F"/>
    <w:rsid w:val="00CC6068"/>
    <w:rsid w:val="00CE76B0"/>
    <w:rsid w:val="00CF4FAC"/>
    <w:rsid w:val="00D15371"/>
    <w:rsid w:val="00D3197C"/>
    <w:rsid w:val="00D36F81"/>
    <w:rsid w:val="00D5397B"/>
    <w:rsid w:val="00D6324F"/>
    <w:rsid w:val="00D7593E"/>
    <w:rsid w:val="00DA207A"/>
    <w:rsid w:val="00DA60B1"/>
    <w:rsid w:val="00DB4110"/>
    <w:rsid w:val="00DB5F96"/>
    <w:rsid w:val="00DC7969"/>
    <w:rsid w:val="00DD0E0A"/>
    <w:rsid w:val="00DD5B36"/>
    <w:rsid w:val="00E2153A"/>
    <w:rsid w:val="00E23E6F"/>
    <w:rsid w:val="00E2584D"/>
    <w:rsid w:val="00E25EB5"/>
    <w:rsid w:val="00E312A1"/>
    <w:rsid w:val="00E34802"/>
    <w:rsid w:val="00E7631C"/>
    <w:rsid w:val="00ED734C"/>
    <w:rsid w:val="00EE2F58"/>
    <w:rsid w:val="00F01E83"/>
    <w:rsid w:val="00F063A4"/>
    <w:rsid w:val="00F34B01"/>
    <w:rsid w:val="00F4206A"/>
    <w:rsid w:val="00FB77D4"/>
    <w:rsid w:val="00FC641D"/>
    <w:rsid w:val="00FD223D"/>
    <w:rsid w:val="00FF4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ind w:left="540" w:hanging="54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paragraph" w:styleId="Revision">
    <w:name w:val="Revision"/>
    <w:hidden/>
    <w:uiPriority w:val="99"/>
    <w:semiHidden/>
    <w:rsid w:val="00FD223D"/>
    <w:rPr>
      <w:rFonts w:ascii="Arial" w:hAnsi="Arial"/>
    </w:rPr>
  </w:style>
  <w:style w:type="character" w:styleId="FollowedHyperlink">
    <w:name w:val="FollowedHyperlink"/>
    <w:basedOn w:val="DefaultParagraphFont"/>
    <w:uiPriority w:val="99"/>
    <w:semiHidden/>
    <w:unhideWhenUsed/>
    <w:rsid w:val="00912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ms.int/en/document/depth-review-conservation-status-individual-cms-listed-species-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ms.int/en/document/assessment-risk-posed-cms-appendix-i-listed-species-direct-use-and-trade-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SharedWithUsers>
    <Reviewer xmlns="a7b50396-0b06-45c1-b28e-46f86d566a10" xsi:nil="true"/>
    <MariaJoseOrtiz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6929-160B-45B0-8DCA-4CE74A4326EB}">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2.xml><?xml version="1.0" encoding="utf-8"?>
<ds:datastoreItem xmlns:ds="http://schemas.openxmlformats.org/officeDocument/2006/customXml" ds:itemID="{D405066A-53E2-4B40-AB09-EFC4BAF8D3EF}">
  <ds:schemaRefs>
    <ds:schemaRef ds:uri="http://schemas.microsoft.com/sharepoint/v3/contenttype/forms"/>
  </ds:schemaRefs>
</ds:datastoreItem>
</file>

<file path=customXml/itemProps3.xml><?xml version="1.0" encoding="utf-8"?>
<ds:datastoreItem xmlns:ds="http://schemas.openxmlformats.org/officeDocument/2006/customXml" ds:itemID="{5E848210-B6CA-43E8-9686-B84AF935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12</cp:revision>
  <cp:lastPrinted>2019-12-06T20:21:00Z</cp:lastPrinted>
  <dcterms:created xsi:type="dcterms:W3CDTF">2023-07-05T09:49:00Z</dcterms:created>
  <dcterms:modified xsi:type="dcterms:W3CDTF">2023-07-05T13:15:00Z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