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1A5910" w14:paraId="17BE037A"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CD4F5E6" w14:textId="77777777" w:rsidR="002E0DE9" w:rsidRPr="001A5910" w:rsidRDefault="002E0DE9" w:rsidP="00264193">
            <w:pPr>
              <w:widowControl w:val="0"/>
              <w:suppressAutoHyphens/>
              <w:autoSpaceDE w:val="0"/>
              <w:autoSpaceDN w:val="0"/>
              <w:spacing w:after="0" w:line="240" w:lineRule="auto"/>
              <w:textAlignment w:val="baseline"/>
              <w:rPr>
                <w:rFonts w:ascii="Calibri" w:eastAsia="Calibri" w:hAnsi="Calibri" w:cs="Times New Roman"/>
              </w:rPr>
            </w:pPr>
            <w:r w:rsidRPr="001A5910">
              <w:rPr>
                <w:rFonts w:eastAsia="Times New Roman" w:cs="Arial"/>
                <w:noProof/>
              </w:rPr>
              <w:drawing>
                <wp:inline distT="0" distB="0" distL="0" distR="0" wp14:anchorId="580EDBD3" wp14:editId="4D14034B">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40EA72EA" w14:textId="77777777" w:rsidR="002E0DE9" w:rsidRPr="001A5910" w:rsidRDefault="002E0DE9" w:rsidP="00264193">
            <w:pPr>
              <w:keepNext/>
              <w:widowControl w:val="0"/>
              <w:suppressAutoHyphens/>
              <w:autoSpaceDE w:val="0"/>
              <w:autoSpaceDN w:val="0"/>
              <w:spacing w:after="0" w:line="240" w:lineRule="auto"/>
              <w:textAlignment w:val="baseline"/>
              <w:outlineLvl w:val="1"/>
              <w:rPr>
                <w:rFonts w:eastAsia="Times New Roman" w:cs="Arial"/>
                <w:sz w:val="12"/>
                <w:szCs w:val="12"/>
              </w:rPr>
            </w:pPr>
          </w:p>
          <w:p w14:paraId="7D47464F" w14:textId="77777777" w:rsidR="002E0DE9" w:rsidRPr="001A5910" w:rsidRDefault="002E0DE9" w:rsidP="00264193">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1A5910">
              <w:rPr>
                <w:rFonts w:eastAsia="Times New Roman" w:cs="Arial"/>
                <w:b/>
                <w:sz w:val="32"/>
                <w:szCs w:val="32"/>
              </w:rPr>
              <w:t>CONVENTION ON</w:t>
            </w:r>
          </w:p>
          <w:p w14:paraId="32613398" w14:textId="77777777" w:rsidR="002E0DE9" w:rsidRPr="001A5910" w:rsidRDefault="002E0DE9" w:rsidP="00264193">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1A5910">
              <w:rPr>
                <w:rFonts w:eastAsia="Times New Roman" w:cs="Arial"/>
                <w:b/>
                <w:sz w:val="32"/>
                <w:szCs w:val="32"/>
              </w:rPr>
              <w:t>MIGRATORY</w:t>
            </w:r>
          </w:p>
          <w:p w14:paraId="56052177" w14:textId="77777777" w:rsidR="002E0DE9" w:rsidRPr="001A5910" w:rsidRDefault="002E0DE9" w:rsidP="00264193">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1A5910">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1DE1A481" w14:textId="618BD151" w:rsidR="00A34291" w:rsidRPr="00DC511F" w:rsidRDefault="002E0DE9" w:rsidP="00264193">
            <w:pPr>
              <w:widowControl w:val="0"/>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ascii="Calibri" w:eastAsia="Calibri" w:hAnsi="Calibri" w:cs="Times New Roman"/>
              </w:rPr>
            </w:pPr>
            <w:r w:rsidRPr="00DC511F">
              <w:rPr>
                <w:rFonts w:eastAsia="Times New Roman" w:cs="Arial"/>
              </w:rPr>
              <w:t>UNEP/CMS/COP1</w:t>
            </w:r>
            <w:r w:rsidR="00FE00E5" w:rsidRPr="00DC511F">
              <w:rPr>
                <w:rFonts w:eastAsia="Times New Roman" w:cs="Arial"/>
              </w:rPr>
              <w:t>4</w:t>
            </w:r>
            <w:r w:rsidRPr="00DC511F">
              <w:rPr>
                <w:rFonts w:eastAsia="Times New Roman" w:cs="Arial"/>
              </w:rPr>
              <w:t>/Doc.</w:t>
            </w:r>
            <w:r w:rsidR="00E70FBD" w:rsidRPr="00DC511F">
              <w:rPr>
                <w:rFonts w:eastAsia="Times New Roman" w:cs="Arial"/>
              </w:rPr>
              <w:t>27.6.2</w:t>
            </w:r>
            <w:r w:rsidR="00451534">
              <w:rPr>
                <w:rFonts w:eastAsia="Times New Roman" w:cs="Arial"/>
              </w:rPr>
              <w:t>/Rev.1</w:t>
            </w:r>
          </w:p>
          <w:p w14:paraId="7470AD45" w14:textId="7C18A72C" w:rsidR="002E0DE9" w:rsidRPr="00DC511F" w:rsidRDefault="00451534" w:rsidP="00264193">
            <w:pPr>
              <w:tabs>
                <w:tab w:val="left" w:pos="5040"/>
                <w:tab w:val="left" w:pos="5760"/>
                <w:tab w:val="left" w:pos="6008"/>
                <w:tab w:val="left" w:pos="6480"/>
                <w:tab w:val="left" w:pos="7200"/>
                <w:tab w:val="left" w:pos="7920"/>
                <w:tab w:val="left" w:pos="8640"/>
              </w:tabs>
              <w:spacing w:after="0" w:line="240" w:lineRule="auto"/>
              <w:rPr>
                <w:rFonts w:cs="Arial"/>
                <w:i/>
              </w:rPr>
            </w:pPr>
            <w:r>
              <w:rPr>
                <w:rFonts w:eastAsia="Times New Roman" w:cs="Arial"/>
              </w:rPr>
              <w:t>28 September</w:t>
            </w:r>
            <w:r w:rsidR="002E0DE9" w:rsidRPr="00DC511F">
              <w:rPr>
                <w:rFonts w:eastAsia="Times New Roman" w:cs="Arial"/>
              </w:rPr>
              <w:t xml:space="preserve"> 20</w:t>
            </w:r>
            <w:r w:rsidR="00FE00E5" w:rsidRPr="00DC511F">
              <w:rPr>
                <w:rFonts w:eastAsia="Times New Roman" w:cs="Arial"/>
              </w:rPr>
              <w:t>23</w:t>
            </w:r>
          </w:p>
          <w:p w14:paraId="21B42A0D"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rPr>
            </w:pPr>
            <w:r w:rsidRPr="00DC511F">
              <w:rPr>
                <w:rFonts w:eastAsia="Times New Roman" w:cs="Arial"/>
              </w:rPr>
              <w:t>Original: English</w:t>
            </w:r>
          </w:p>
        </w:tc>
      </w:tr>
    </w:tbl>
    <w:p w14:paraId="6F980F1F" w14:textId="77777777" w:rsidR="002E0DE9" w:rsidRPr="001A5910" w:rsidRDefault="002E0DE9" w:rsidP="00264193">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3789141E" w14:textId="0BB3A031" w:rsidR="002E0DE9" w:rsidRPr="001A5910" w:rsidRDefault="002E0DE9" w:rsidP="00264193">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1A5910">
        <w:rPr>
          <w:rFonts w:eastAsia="Times New Roman" w:cs="Arial"/>
        </w:rPr>
        <w:t>1</w:t>
      </w:r>
      <w:r w:rsidR="00FE00E5" w:rsidRPr="001A5910">
        <w:rPr>
          <w:rFonts w:eastAsia="Times New Roman" w:cs="Arial"/>
        </w:rPr>
        <w:t>4</w:t>
      </w:r>
      <w:r w:rsidRPr="001A5910">
        <w:rPr>
          <w:rFonts w:eastAsia="Times New Roman" w:cs="Arial"/>
          <w:vertAlign w:val="superscript"/>
        </w:rPr>
        <w:t>th</w:t>
      </w:r>
      <w:r w:rsidRPr="001A5910">
        <w:rPr>
          <w:rFonts w:eastAsia="Times New Roman" w:cs="Arial"/>
        </w:rPr>
        <w:t xml:space="preserve"> MEETING OF THE CONFERENCE OF THE PARTIES</w:t>
      </w:r>
    </w:p>
    <w:p w14:paraId="20D5A67B" w14:textId="3B261809" w:rsidR="002E0DE9" w:rsidRPr="001A5910" w:rsidRDefault="005A2951" w:rsidP="0026419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1A5910">
        <w:rPr>
          <w:rFonts w:eastAsia="Times New Roman" w:cs="Arial"/>
          <w:bCs/>
        </w:rPr>
        <w:t>Samarkand</w:t>
      </w:r>
      <w:r w:rsidR="002E0DE9" w:rsidRPr="001A5910">
        <w:rPr>
          <w:rFonts w:eastAsia="Times New Roman" w:cs="Arial"/>
          <w:bCs/>
        </w:rPr>
        <w:t xml:space="preserve">, </w:t>
      </w:r>
      <w:r w:rsidR="00FE00E5" w:rsidRPr="001A5910">
        <w:rPr>
          <w:rFonts w:eastAsia="Times New Roman" w:cs="Arial"/>
          <w:bCs/>
        </w:rPr>
        <w:t>Uzbekistan</w:t>
      </w:r>
      <w:r w:rsidR="002E0DE9" w:rsidRPr="001A5910">
        <w:rPr>
          <w:rFonts w:eastAsia="Times New Roman" w:cs="Arial"/>
          <w:bCs/>
        </w:rPr>
        <w:t xml:space="preserve">, </w:t>
      </w:r>
      <w:r w:rsidR="00451534">
        <w:rPr>
          <w:rFonts w:eastAsia="Times New Roman" w:cs="Arial"/>
          <w:bCs/>
        </w:rPr>
        <w:t>12 – 17 February 2024</w:t>
      </w:r>
    </w:p>
    <w:p w14:paraId="3F607F85" w14:textId="23FF8837" w:rsidR="002E0DE9" w:rsidRPr="001A5910" w:rsidRDefault="002E0DE9" w:rsidP="00264193">
      <w:pPr>
        <w:tabs>
          <w:tab w:val="left" w:pos="7020"/>
        </w:tabs>
        <w:spacing w:after="0" w:line="240" w:lineRule="auto"/>
        <w:rPr>
          <w:rFonts w:cs="Arial"/>
        </w:rPr>
      </w:pPr>
      <w:r w:rsidRPr="001A5910">
        <w:t xml:space="preserve">Agenda Item </w:t>
      </w:r>
      <w:r w:rsidR="00F03E56" w:rsidRPr="00F03E56">
        <w:t>27.6</w:t>
      </w:r>
    </w:p>
    <w:p w14:paraId="7408EC0D"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rPr>
      </w:pPr>
    </w:p>
    <w:p w14:paraId="1554ADA7"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rPr>
      </w:pPr>
    </w:p>
    <w:p w14:paraId="6C96AE1E" w14:textId="05AD9DD5" w:rsidR="002E0DE9" w:rsidRPr="001A5910" w:rsidRDefault="41BF9830" w:rsidP="58AF33D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rPr>
          <w:rFonts w:eastAsia="Times New Roman" w:cs="Arial"/>
          <w:b/>
          <w:bCs/>
        </w:rPr>
      </w:pPr>
      <w:r w:rsidRPr="001A5910">
        <w:rPr>
          <w:rFonts w:eastAsia="Times New Roman" w:cs="Arial"/>
          <w:b/>
          <w:bCs/>
        </w:rPr>
        <w:t xml:space="preserve">SINGLE SPECIES ACTION PLAN FOR </w:t>
      </w:r>
      <w:r w:rsidR="001D6685" w:rsidRPr="001A5910">
        <w:br/>
      </w:r>
      <w:r w:rsidRPr="001A5910">
        <w:rPr>
          <w:rFonts w:eastAsia="Times New Roman" w:cs="Arial"/>
          <w:b/>
          <w:bCs/>
        </w:rPr>
        <w:t>THE HAWKSBILL TURTLE (</w:t>
      </w:r>
      <w:r w:rsidR="007B61B0" w:rsidRPr="00B85EB0">
        <w:rPr>
          <w:rFonts w:eastAsia="Times New Roman" w:cs="Arial"/>
          <w:b/>
          <w:bCs/>
          <w:i/>
          <w:iCs/>
        </w:rPr>
        <w:t>E</w:t>
      </w:r>
      <w:r w:rsidR="007B61B0" w:rsidRPr="001A5910">
        <w:rPr>
          <w:rFonts w:eastAsia="Times New Roman" w:cs="Arial"/>
          <w:b/>
          <w:bCs/>
          <w:i/>
          <w:iCs/>
        </w:rPr>
        <w:t>retmochelys imbricata</w:t>
      </w:r>
      <w:r w:rsidRPr="001A5910">
        <w:rPr>
          <w:rFonts w:eastAsia="Times New Roman" w:cs="Arial"/>
          <w:b/>
          <w:bCs/>
        </w:rPr>
        <w:t xml:space="preserve">) </w:t>
      </w:r>
      <w:r w:rsidR="001D6685" w:rsidRPr="001A5910">
        <w:br/>
      </w:r>
      <w:r w:rsidRPr="001A5910">
        <w:rPr>
          <w:rFonts w:eastAsia="Times New Roman" w:cs="Arial"/>
          <w:b/>
          <w:bCs/>
        </w:rPr>
        <w:t>IN SOUTH-EAST ASIA AND THE WESTERN PACIFIC OCEAN REGION</w:t>
      </w:r>
    </w:p>
    <w:p w14:paraId="57504EB6" w14:textId="259F836C" w:rsidR="002E0DE9" w:rsidRPr="001A5910" w:rsidRDefault="008B0AC3" w:rsidP="00264193">
      <w:pPr>
        <w:widowControl w:val="0"/>
        <w:suppressAutoHyphens/>
        <w:autoSpaceDE w:val="0"/>
        <w:autoSpaceDN w:val="0"/>
        <w:spacing w:after="0" w:line="240" w:lineRule="auto"/>
        <w:jc w:val="center"/>
        <w:textAlignment w:val="baseline"/>
        <w:rPr>
          <w:rFonts w:ascii="Calibri" w:eastAsia="Calibri" w:hAnsi="Calibri" w:cs="Times New Roman"/>
        </w:rPr>
      </w:pPr>
      <w:r w:rsidRPr="001A5910">
        <w:rPr>
          <w:rFonts w:eastAsia="Times New Roman" w:cs="Arial"/>
          <w:i/>
        </w:rPr>
        <w:t xml:space="preserve">(Prepared by </w:t>
      </w:r>
      <w:r w:rsidR="001D6685" w:rsidRPr="001A5910">
        <w:rPr>
          <w:rFonts w:eastAsia="Times New Roman" w:cs="Arial"/>
          <w:i/>
        </w:rPr>
        <w:t>the Secretariat</w:t>
      </w:r>
      <w:r w:rsidRPr="001A5910">
        <w:rPr>
          <w:rFonts w:eastAsia="Times New Roman" w:cs="Arial"/>
          <w:i/>
        </w:rPr>
        <w:t>)</w:t>
      </w:r>
    </w:p>
    <w:p w14:paraId="7A54E364" w14:textId="77777777" w:rsidR="002E0DE9" w:rsidRPr="001A5910" w:rsidRDefault="002E0DE9" w:rsidP="00264193">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25A47AE0" w14:textId="40E8C38D" w:rsidR="002E0DE9" w:rsidRPr="001A5910" w:rsidRDefault="002E0DE9" w:rsidP="00264193">
      <w:pPr>
        <w:widowControl w:val="0"/>
        <w:suppressAutoHyphens/>
        <w:autoSpaceDE w:val="0"/>
        <w:autoSpaceDN w:val="0"/>
        <w:spacing w:after="0" w:line="240" w:lineRule="auto"/>
        <w:textAlignment w:val="baseline"/>
        <w:rPr>
          <w:rFonts w:ascii="Calibri" w:eastAsia="Calibri" w:hAnsi="Calibri" w:cs="Times New Roman"/>
        </w:rPr>
      </w:pPr>
    </w:p>
    <w:p w14:paraId="320AAD7B" w14:textId="3CA2E206" w:rsidR="002E0DE9" w:rsidRPr="001A5910" w:rsidRDefault="001D5DD3" w:rsidP="00264193">
      <w:pPr>
        <w:widowControl w:val="0"/>
        <w:suppressAutoHyphens/>
        <w:autoSpaceDE w:val="0"/>
        <w:autoSpaceDN w:val="0"/>
        <w:spacing w:after="0" w:line="240" w:lineRule="auto"/>
        <w:textAlignment w:val="baseline"/>
        <w:rPr>
          <w:rFonts w:eastAsia="Times New Roman" w:cs="Arial"/>
          <w:sz w:val="21"/>
          <w:szCs w:val="21"/>
        </w:rPr>
      </w:pPr>
      <w:r w:rsidRPr="001A5910">
        <w:rPr>
          <w:rFonts w:eastAsia="Times New Roman" w:cs="Arial"/>
          <w:noProof/>
          <w:sz w:val="21"/>
          <w:szCs w:val="21"/>
        </w:rPr>
        <mc:AlternateContent>
          <mc:Choice Requires="wps">
            <w:drawing>
              <wp:anchor distT="0" distB="0" distL="114300" distR="114300" simplePos="0" relativeHeight="251658240" behindDoc="0" locked="0" layoutInCell="1" allowOverlap="1" wp14:anchorId="13CF45B1" wp14:editId="11A79040">
                <wp:simplePos x="0" y="0"/>
                <wp:positionH relativeFrom="column">
                  <wp:posOffset>1038225</wp:posOffset>
                </wp:positionH>
                <wp:positionV relativeFrom="paragraph">
                  <wp:posOffset>55881</wp:posOffset>
                </wp:positionV>
                <wp:extent cx="3990975" cy="15811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90975" cy="1581150"/>
                        </a:xfrm>
                        <a:prstGeom prst="rect">
                          <a:avLst/>
                        </a:prstGeom>
                        <a:solidFill>
                          <a:srgbClr val="FFFFFF"/>
                        </a:solidFill>
                        <a:ln w="3172">
                          <a:solidFill>
                            <a:srgbClr val="000000"/>
                          </a:solidFill>
                          <a:prstDash val="solid"/>
                        </a:ln>
                      </wps:spPr>
                      <wps:txbx>
                        <w:txbxContent>
                          <w:p w14:paraId="69DC25A9" w14:textId="77777777" w:rsidR="002E0DE9" w:rsidRDefault="002E0DE9" w:rsidP="002E0DE9">
                            <w:pPr>
                              <w:spacing w:after="0"/>
                              <w:rPr>
                                <w:rFonts w:cs="Arial"/>
                              </w:rPr>
                            </w:pPr>
                            <w:r>
                              <w:rPr>
                                <w:rFonts w:cs="Arial"/>
                              </w:rPr>
                              <w:t>Summary:</w:t>
                            </w:r>
                          </w:p>
                          <w:p w14:paraId="3D9DADAB" w14:textId="77777777" w:rsidR="002E0DE9" w:rsidRPr="00136D77" w:rsidRDefault="002E0DE9" w:rsidP="002E0DE9">
                            <w:pPr>
                              <w:spacing w:after="0"/>
                              <w:rPr>
                                <w:rFonts w:cs="Arial"/>
                              </w:rPr>
                            </w:pPr>
                          </w:p>
                          <w:p w14:paraId="0D4AD284" w14:textId="063630E6" w:rsidR="00661875" w:rsidRPr="00136D77" w:rsidRDefault="00661875" w:rsidP="0095420D">
                            <w:pPr>
                              <w:spacing w:after="0" w:line="240" w:lineRule="auto"/>
                              <w:jc w:val="both"/>
                              <w:rPr>
                                <w:rFonts w:cs="Arial"/>
                                <w:i/>
                                <w:sz w:val="21"/>
                                <w:szCs w:val="21"/>
                              </w:rPr>
                            </w:pPr>
                            <w:r w:rsidRPr="00136D77">
                              <w:rPr>
                                <w:rFonts w:cs="Arial"/>
                              </w:rPr>
                              <w:t xml:space="preserve">This document reports on progress to implement Decision </w:t>
                            </w:r>
                            <w:r w:rsidR="0095420D" w:rsidRPr="00136D77">
                              <w:rPr>
                                <w:rFonts w:cs="Arial"/>
                              </w:rPr>
                              <w:t>13.70 c</w:t>
                            </w:r>
                            <w:r w:rsidR="00F978C1">
                              <w:rPr>
                                <w:rFonts w:cs="Arial"/>
                              </w:rPr>
                              <w:t>)</w:t>
                            </w:r>
                            <w:r w:rsidR="00650A91">
                              <w:rPr>
                                <w:rFonts w:cs="Arial"/>
                              </w:rPr>
                              <w:t xml:space="preserve"> a</w:t>
                            </w:r>
                            <w:r w:rsidR="00650A91" w:rsidRPr="00650A91">
                              <w:rPr>
                                <w:rFonts w:cs="Arial"/>
                              </w:rPr>
                              <w:t>nd proposes a draft Resolution for the adoption of the Single Species Action Plan, and Decisions</w:t>
                            </w:r>
                            <w:r w:rsidR="00624BA2">
                              <w:rPr>
                                <w:rFonts w:cs="Arial"/>
                              </w:rPr>
                              <w:t>.</w:t>
                            </w:r>
                          </w:p>
                          <w:p w14:paraId="0A7AC1E9" w14:textId="77777777" w:rsidR="009C1079" w:rsidRDefault="009C1079" w:rsidP="00661875">
                            <w:pPr>
                              <w:spacing w:after="0" w:line="240" w:lineRule="auto"/>
                              <w:rPr>
                                <w:rFonts w:cs="Arial"/>
                              </w:rPr>
                            </w:pPr>
                          </w:p>
                          <w:p w14:paraId="65613E47" w14:textId="45F202A7" w:rsidR="00F00F45" w:rsidRPr="00136D77" w:rsidRDefault="00F00F45" w:rsidP="00F00F45">
                            <w:pPr>
                              <w:spacing w:after="0" w:line="240" w:lineRule="auto"/>
                              <w:jc w:val="both"/>
                              <w:rPr>
                                <w:rFonts w:cs="Arial"/>
                              </w:rPr>
                            </w:pPr>
                            <w:r w:rsidRPr="00F00F45">
                              <w:rPr>
                                <w:rFonts w:cs="Arial"/>
                              </w:rPr>
                              <w:t>Rev.</w:t>
                            </w:r>
                            <w:r>
                              <w:rPr>
                                <w:rFonts w:cs="Arial"/>
                              </w:rPr>
                              <w:t>1</w:t>
                            </w:r>
                            <w:r w:rsidRPr="00F00F45">
                              <w:rPr>
                                <w:rFonts w:cs="Arial"/>
                              </w:rPr>
                              <w:t xml:space="preserve"> makes consistent the language in </w:t>
                            </w:r>
                            <w:r>
                              <w:rPr>
                                <w:rFonts w:cs="Arial"/>
                              </w:rPr>
                              <w:t>D</w:t>
                            </w:r>
                            <w:r w:rsidRPr="00F00F45">
                              <w:rPr>
                                <w:rFonts w:cs="Arial"/>
                              </w:rPr>
                              <w:t>ecisions directed to the Scientific Council.</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81.75pt;margin-top:4.4pt;width:314.2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" strokeweight=".08811mm">
                <v:textbox>
                  <w:txbxContent>
                    <w:p w14:paraId="69DC25A9" w14:textId="77777777" w:rsidR="002E0DE9" w:rsidRDefault="002E0DE9" w:rsidP="002E0DE9">
                      <w:pPr>
                        <w:spacing w:after="0"/>
                        <w:rPr>
                          <w:rFonts w:cs="Arial"/>
                        </w:rPr>
                      </w:pPr>
                      <w:r>
                        <w:rPr>
                          <w:rFonts w:cs="Arial"/>
                        </w:rPr>
                        <w:t>Summary:</w:t>
                      </w:r>
                    </w:p>
                    <w:p w14:paraId="3D9DADAB" w14:textId="77777777" w:rsidR="002E0DE9" w:rsidRPr="00136D77" w:rsidRDefault="002E0DE9" w:rsidP="002E0DE9">
                      <w:pPr>
                        <w:spacing w:after="0"/>
                        <w:rPr>
                          <w:rFonts w:cs="Arial"/>
                        </w:rPr>
                      </w:pPr>
                    </w:p>
                    <w:p w14:paraId="0D4AD284" w14:textId="063630E6" w:rsidR="00661875" w:rsidRPr="00136D77" w:rsidRDefault="00661875" w:rsidP="0095420D">
                      <w:pPr>
                        <w:spacing w:after="0" w:line="240" w:lineRule="auto"/>
                        <w:jc w:val="both"/>
                        <w:rPr>
                          <w:rFonts w:cs="Arial"/>
                          <w:i/>
                          <w:sz w:val="21"/>
                          <w:szCs w:val="21"/>
                        </w:rPr>
                      </w:pPr>
                      <w:r w:rsidRPr="00136D77">
                        <w:rPr>
                          <w:rFonts w:cs="Arial"/>
                        </w:rPr>
                        <w:t xml:space="preserve">This document reports on progress to implement Decision </w:t>
                      </w:r>
                      <w:r w:rsidR="0095420D" w:rsidRPr="00136D77">
                        <w:rPr>
                          <w:rFonts w:cs="Arial"/>
                        </w:rPr>
                        <w:t>13.70 c</w:t>
                      </w:r>
                      <w:r w:rsidR="00F978C1">
                        <w:rPr>
                          <w:rFonts w:cs="Arial"/>
                        </w:rPr>
                        <w:t>)</w:t>
                      </w:r>
                      <w:r w:rsidR="00650A91">
                        <w:rPr>
                          <w:rFonts w:cs="Arial"/>
                        </w:rPr>
                        <w:t xml:space="preserve"> a</w:t>
                      </w:r>
                      <w:r w:rsidR="00650A91" w:rsidRPr="00650A91">
                        <w:rPr>
                          <w:rFonts w:cs="Arial"/>
                        </w:rPr>
                        <w:t>nd proposes a draft Resolution for the adoption of the Single Species Action Plan, and Decisions</w:t>
                      </w:r>
                      <w:r w:rsidR="00624BA2">
                        <w:rPr>
                          <w:rFonts w:cs="Arial"/>
                        </w:rPr>
                        <w:t>.</w:t>
                      </w:r>
                    </w:p>
                    <w:p w14:paraId="0A7AC1E9" w14:textId="77777777" w:rsidR="009C1079" w:rsidRDefault="009C1079" w:rsidP="00661875">
                      <w:pPr>
                        <w:spacing w:after="0" w:line="240" w:lineRule="auto"/>
                        <w:rPr>
                          <w:rFonts w:cs="Arial"/>
                        </w:rPr>
                      </w:pPr>
                    </w:p>
                    <w:p w14:paraId="65613E47" w14:textId="45F202A7" w:rsidR="00F00F45" w:rsidRPr="00136D77" w:rsidRDefault="00F00F45" w:rsidP="00F00F45">
                      <w:pPr>
                        <w:spacing w:after="0" w:line="240" w:lineRule="auto"/>
                        <w:jc w:val="both"/>
                        <w:rPr>
                          <w:rFonts w:cs="Arial"/>
                        </w:rPr>
                      </w:pPr>
                      <w:r w:rsidRPr="00F00F45">
                        <w:rPr>
                          <w:rFonts w:cs="Arial"/>
                        </w:rPr>
                        <w:t>Rev.</w:t>
                      </w:r>
                      <w:r>
                        <w:rPr>
                          <w:rFonts w:cs="Arial"/>
                        </w:rPr>
                        <w:t>1</w:t>
                      </w:r>
                      <w:r w:rsidRPr="00F00F45">
                        <w:rPr>
                          <w:rFonts w:cs="Arial"/>
                        </w:rPr>
                        <w:t xml:space="preserve"> makes consistent the language in </w:t>
                      </w:r>
                      <w:r>
                        <w:rPr>
                          <w:rFonts w:cs="Arial"/>
                        </w:rPr>
                        <w:t>D</w:t>
                      </w:r>
                      <w:r w:rsidRPr="00F00F45">
                        <w:rPr>
                          <w:rFonts w:cs="Arial"/>
                        </w:rPr>
                        <w:t>ecisions directed to the Scientific Council.</w:t>
                      </w:r>
                    </w:p>
                  </w:txbxContent>
                </v:textbox>
              </v:shape>
            </w:pict>
          </mc:Fallback>
        </mc:AlternateContent>
      </w:r>
    </w:p>
    <w:p w14:paraId="5EAE13CF"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sz w:val="21"/>
          <w:szCs w:val="21"/>
        </w:rPr>
      </w:pPr>
    </w:p>
    <w:p w14:paraId="573ADB04"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sz w:val="21"/>
          <w:szCs w:val="21"/>
        </w:rPr>
      </w:pPr>
    </w:p>
    <w:p w14:paraId="07F11B19"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sz w:val="21"/>
          <w:szCs w:val="21"/>
        </w:rPr>
      </w:pPr>
    </w:p>
    <w:p w14:paraId="47A93E1C"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sz w:val="21"/>
          <w:szCs w:val="21"/>
        </w:rPr>
      </w:pPr>
    </w:p>
    <w:p w14:paraId="42C0A292"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sz w:val="21"/>
          <w:szCs w:val="21"/>
        </w:rPr>
      </w:pPr>
    </w:p>
    <w:p w14:paraId="7329922E"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sz w:val="21"/>
          <w:szCs w:val="21"/>
        </w:rPr>
      </w:pPr>
    </w:p>
    <w:p w14:paraId="1CD9D211"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sz w:val="21"/>
          <w:szCs w:val="21"/>
        </w:rPr>
      </w:pPr>
    </w:p>
    <w:p w14:paraId="6B5CAA9E"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sz w:val="21"/>
          <w:szCs w:val="21"/>
        </w:rPr>
      </w:pPr>
    </w:p>
    <w:p w14:paraId="2E5AFCD2"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sz w:val="21"/>
          <w:szCs w:val="21"/>
        </w:rPr>
      </w:pPr>
    </w:p>
    <w:p w14:paraId="73A1DF53"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sz w:val="21"/>
          <w:szCs w:val="21"/>
        </w:rPr>
      </w:pPr>
    </w:p>
    <w:p w14:paraId="24016798"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sz w:val="21"/>
          <w:szCs w:val="21"/>
        </w:rPr>
      </w:pPr>
    </w:p>
    <w:p w14:paraId="64EFF02F"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sz w:val="21"/>
          <w:szCs w:val="21"/>
        </w:rPr>
      </w:pPr>
    </w:p>
    <w:p w14:paraId="63DE1D3A"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sz w:val="21"/>
          <w:szCs w:val="21"/>
        </w:rPr>
      </w:pPr>
    </w:p>
    <w:p w14:paraId="5B143853"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sz w:val="21"/>
          <w:szCs w:val="21"/>
        </w:rPr>
      </w:pPr>
    </w:p>
    <w:p w14:paraId="31C1A477" w14:textId="77777777" w:rsidR="002E0DE9" w:rsidRPr="001A5910" w:rsidRDefault="002E0DE9" w:rsidP="00264193">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6CCF3AAD"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rPr>
      </w:pPr>
    </w:p>
    <w:p w14:paraId="650AE9B2" w14:textId="77777777" w:rsidR="002E0DE9" w:rsidRPr="001A5910" w:rsidRDefault="002E0DE9" w:rsidP="00264193">
      <w:pPr>
        <w:widowControl w:val="0"/>
        <w:suppressAutoHyphens/>
        <w:autoSpaceDE w:val="0"/>
        <w:autoSpaceDN w:val="0"/>
        <w:spacing w:after="0" w:line="240" w:lineRule="auto"/>
        <w:textAlignment w:val="baseline"/>
        <w:rPr>
          <w:rFonts w:eastAsia="Times New Roman" w:cs="Arial"/>
        </w:rPr>
      </w:pPr>
    </w:p>
    <w:p w14:paraId="6EB42C66" w14:textId="77777777" w:rsidR="005330F7" w:rsidRPr="001A5910" w:rsidRDefault="005330F7" w:rsidP="00264193">
      <w:pPr>
        <w:spacing w:after="0" w:line="240" w:lineRule="auto"/>
      </w:pPr>
    </w:p>
    <w:p w14:paraId="111843FD" w14:textId="77777777" w:rsidR="002E0DE9" w:rsidRPr="001A5910" w:rsidRDefault="002E0DE9" w:rsidP="00264193">
      <w:pPr>
        <w:spacing w:after="0" w:line="240" w:lineRule="auto"/>
      </w:pPr>
    </w:p>
    <w:p w14:paraId="6AF4E8FF" w14:textId="77777777" w:rsidR="002E0DE9" w:rsidRPr="001A5910" w:rsidRDefault="002E0DE9" w:rsidP="00264193">
      <w:pPr>
        <w:spacing w:after="0" w:line="240" w:lineRule="auto"/>
      </w:pPr>
    </w:p>
    <w:p w14:paraId="509B5F4B" w14:textId="77777777" w:rsidR="002E0DE9" w:rsidRPr="001A5910" w:rsidRDefault="002E0DE9" w:rsidP="00264193">
      <w:pPr>
        <w:spacing w:after="0" w:line="240" w:lineRule="auto"/>
      </w:pPr>
    </w:p>
    <w:p w14:paraId="73A3A65F" w14:textId="77777777" w:rsidR="00661875" w:rsidRPr="001A5910" w:rsidRDefault="00661875" w:rsidP="00264193">
      <w:pPr>
        <w:spacing w:after="0" w:line="240" w:lineRule="auto"/>
        <w:sectPr w:rsidR="00661875" w:rsidRPr="001A5910" w:rsidSect="001D5DD3">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73909C5D" w14:textId="7D27E6FB" w:rsidR="002E0DE9" w:rsidRPr="001A5910" w:rsidRDefault="00FF41E3" w:rsidP="00264193">
      <w:pPr>
        <w:pStyle w:val="Title1"/>
      </w:pPr>
      <w:r w:rsidRPr="001A5910">
        <w:rPr>
          <w:bCs/>
        </w:rPr>
        <w:lastRenderedPageBreak/>
        <w:t xml:space="preserve">SINGLE SPECIES ACTION PLAN FOR </w:t>
      </w:r>
      <w:r w:rsidR="00263527" w:rsidRPr="001A5910">
        <w:rPr>
          <w:bCs/>
        </w:rPr>
        <w:br/>
      </w:r>
      <w:r w:rsidRPr="001A5910">
        <w:rPr>
          <w:bCs/>
        </w:rPr>
        <w:t>THE HAWKSBILL TURTLE (</w:t>
      </w:r>
      <w:r w:rsidR="00DB2F5F">
        <w:rPr>
          <w:bCs/>
          <w:i/>
          <w:iCs/>
          <w:caps w:val="0"/>
        </w:rPr>
        <w:t>E</w:t>
      </w:r>
      <w:r w:rsidR="00DB2F5F" w:rsidRPr="001A5910">
        <w:rPr>
          <w:bCs/>
          <w:i/>
          <w:iCs/>
          <w:caps w:val="0"/>
        </w:rPr>
        <w:t>retmochelys imbricata</w:t>
      </w:r>
      <w:r w:rsidRPr="001A5910">
        <w:rPr>
          <w:bCs/>
        </w:rPr>
        <w:t xml:space="preserve">) </w:t>
      </w:r>
      <w:r w:rsidR="00263527" w:rsidRPr="001A5910">
        <w:rPr>
          <w:bCs/>
        </w:rPr>
        <w:br/>
      </w:r>
      <w:r w:rsidRPr="001A5910">
        <w:rPr>
          <w:bCs/>
        </w:rPr>
        <w:t>IN SOUTH-EAST ASIA AND THE WESTERN PACIFIC OCEAN REGION</w:t>
      </w:r>
    </w:p>
    <w:p w14:paraId="0DCB8F07" w14:textId="77777777" w:rsidR="002E0DE9" w:rsidRPr="001A5910" w:rsidRDefault="002E0DE9" w:rsidP="00264193">
      <w:pPr>
        <w:suppressAutoHyphens/>
        <w:autoSpaceDN w:val="0"/>
        <w:spacing w:after="0" w:line="240" w:lineRule="auto"/>
        <w:textAlignment w:val="baseline"/>
        <w:rPr>
          <w:rFonts w:eastAsia="Calibri" w:cs="Arial"/>
        </w:rPr>
      </w:pPr>
    </w:p>
    <w:p w14:paraId="4A0F002D" w14:textId="77777777" w:rsidR="00661875" w:rsidRPr="001A5910" w:rsidRDefault="00661875" w:rsidP="00264193">
      <w:pPr>
        <w:suppressAutoHyphens/>
        <w:autoSpaceDN w:val="0"/>
        <w:spacing w:after="0" w:line="240" w:lineRule="auto"/>
        <w:textAlignment w:val="baseline"/>
        <w:rPr>
          <w:rFonts w:eastAsia="Calibri" w:cs="Arial"/>
        </w:rPr>
      </w:pPr>
    </w:p>
    <w:p w14:paraId="3C86903F" w14:textId="77777777" w:rsidR="002E0DE9" w:rsidRPr="001A5910" w:rsidRDefault="002E0DE9" w:rsidP="00264193">
      <w:pPr>
        <w:suppressAutoHyphens/>
        <w:autoSpaceDN w:val="0"/>
        <w:spacing w:after="0" w:line="240" w:lineRule="auto"/>
        <w:textAlignment w:val="baseline"/>
        <w:rPr>
          <w:rFonts w:eastAsia="Calibri" w:cs="Arial"/>
          <w:u w:val="single"/>
        </w:rPr>
      </w:pPr>
      <w:r w:rsidRPr="001A5910">
        <w:rPr>
          <w:rFonts w:eastAsia="Calibri" w:cs="Arial"/>
          <w:u w:val="single"/>
        </w:rPr>
        <w:t>Background</w:t>
      </w:r>
    </w:p>
    <w:p w14:paraId="115888D2" w14:textId="77777777" w:rsidR="002E0DE9" w:rsidRPr="001A5910" w:rsidRDefault="002E0DE9" w:rsidP="00264193">
      <w:pPr>
        <w:spacing w:after="0" w:line="240" w:lineRule="auto"/>
      </w:pPr>
    </w:p>
    <w:p w14:paraId="219CC00E" w14:textId="27A873A7" w:rsidR="000A3B6C" w:rsidRPr="001A5910" w:rsidRDefault="000A3B6C" w:rsidP="00083D8D">
      <w:pPr>
        <w:widowControl w:val="0"/>
        <w:numPr>
          <w:ilvl w:val="0"/>
          <w:numId w:val="6"/>
        </w:numPr>
        <w:autoSpaceDE w:val="0"/>
        <w:autoSpaceDN w:val="0"/>
        <w:adjustRightInd w:val="0"/>
        <w:spacing w:after="0" w:line="240" w:lineRule="auto"/>
        <w:ind w:left="540" w:hanging="540"/>
        <w:jc w:val="both"/>
        <w:rPr>
          <w:rFonts w:cs="Arial"/>
        </w:rPr>
      </w:pPr>
      <w:r w:rsidRPr="001A5910">
        <w:rPr>
          <w:rFonts w:cs="Arial"/>
        </w:rPr>
        <w:t>Decision 13.70 c)</w:t>
      </w:r>
      <w:r w:rsidR="0037442E" w:rsidRPr="001A5910">
        <w:rPr>
          <w:rFonts w:cs="Arial"/>
        </w:rPr>
        <w:t xml:space="preserve"> requested the </w:t>
      </w:r>
      <w:r w:rsidRPr="001A5910">
        <w:rPr>
          <w:rFonts w:cs="Arial"/>
        </w:rPr>
        <w:t>Scientific Council, subject to the availability of resources, to:</w:t>
      </w:r>
    </w:p>
    <w:p w14:paraId="3E640191" w14:textId="77777777" w:rsidR="0084134C" w:rsidRPr="001A5910" w:rsidRDefault="0084134C" w:rsidP="00264193">
      <w:pPr>
        <w:pStyle w:val="ListParagraph"/>
        <w:spacing w:after="0" w:line="240" w:lineRule="auto"/>
        <w:ind w:left="567" w:hanging="567"/>
        <w:contextualSpacing w:val="0"/>
        <w:rPr>
          <w:rFonts w:cs="Arial"/>
        </w:rPr>
      </w:pPr>
    </w:p>
    <w:p w14:paraId="10D8B0C6" w14:textId="2A9405F0" w:rsidR="00661875" w:rsidRPr="001A5910" w:rsidRDefault="000A3B6C" w:rsidP="005E0F37">
      <w:pPr>
        <w:widowControl w:val="0"/>
        <w:autoSpaceDE w:val="0"/>
        <w:autoSpaceDN w:val="0"/>
        <w:adjustRightInd w:val="0"/>
        <w:spacing w:after="0" w:line="240" w:lineRule="auto"/>
        <w:ind w:left="720"/>
        <w:jc w:val="both"/>
        <w:rPr>
          <w:rFonts w:cs="Arial"/>
          <w:i/>
          <w:iCs/>
          <w:sz w:val="20"/>
          <w:szCs w:val="20"/>
        </w:rPr>
      </w:pPr>
      <w:r w:rsidRPr="001A5910">
        <w:rPr>
          <w:rFonts w:cs="Arial"/>
          <w:i/>
          <w:iCs/>
          <w:sz w:val="20"/>
          <w:szCs w:val="20"/>
        </w:rPr>
        <w:t>develop, in collaboration with the IOSEA Marine Turtle MOU, CITES, Ramsar Convention and relevant non-governmental organizations and supported by the Secretariat, a draft Single Species Action Plan for the conservation of Hawksbill Turtles to be presented preferably at the 14th meeting of the Conference of the Parties, to address their trade and use in South-East Asia, and the adjacent Western Pacific, and taking into account the 2019 CITES Report on Status, Scope and Trends of the Legal and Illegal International Trade in Marine Turtles, its Conservation Impacts, Management Options and Mitigation Priorities, as well as the Hawksbill Assessment under preparation by the Advisory Committee of the IOSEA Marine Turtle MOU.</w:t>
      </w:r>
    </w:p>
    <w:p w14:paraId="6E6059FF" w14:textId="77777777" w:rsidR="006D1BC6" w:rsidRPr="001A5910" w:rsidRDefault="006D1BC6" w:rsidP="00264193">
      <w:pPr>
        <w:widowControl w:val="0"/>
        <w:autoSpaceDE w:val="0"/>
        <w:autoSpaceDN w:val="0"/>
        <w:adjustRightInd w:val="0"/>
        <w:spacing w:after="0" w:line="240" w:lineRule="auto"/>
        <w:ind w:left="567" w:hanging="567"/>
        <w:jc w:val="both"/>
        <w:rPr>
          <w:rFonts w:cs="Arial"/>
        </w:rPr>
      </w:pPr>
    </w:p>
    <w:p w14:paraId="05AA8917" w14:textId="7C516D2A" w:rsidR="006747DC" w:rsidRPr="001A5910" w:rsidRDefault="006747DC" w:rsidP="006747DC">
      <w:pPr>
        <w:spacing w:after="0" w:line="240" w:lineRule="auto"/>
        <w:jc w:val="both"/>
        <w:rPr>
          <w:u w:val="single"/>
        </w:rPr>
      </w:pPr>
      <w:r w:rsidRPr="001A5910">
        <w:rPr>
          <w:u w:val="single"/>
        </w:rPr>
        <w:t>Activities to implement Decision 13.70 c)</w:t>
      </w:r>
    </w:p>
    <w:p w14:paraId="7A59F9AA" w14:textId="77777777" w:rsidR="006747DC" w:rsidRPr="001A5910" w:rsidRDefault="006747DC" w:rsidP="006747DC">
      <w:pPr>
        <w:spacing w:after="0" w:line="240" w:lineRule="auto"/>
        <w:jc w:val="both"/>
        <w:rPr>
          <w:rFonts w:cs="Arial"/>
          <w:u w:val="single"/>
        </w:rPr>
      </w:pPr>
    </w:p>
    <w:p w14:paraId="000F650F" w14:textId="2EE8C7B8" w:rsidR="002D0C0A" w:rsidRPr="001A5910" w:rsidRDefault="2945AD28" w:rsidP="00083D8D">
      <w:pPr>
        <w:pStyle w:val="ListParagraph"/>
        <w:widowControl w:val="0"/>
        <w:numPr>
          <w:ilvl w:val="0"/>
          <w:numId w:val="6"/>
        </w:numPr>
        <w:autoSpaceDE w:val="0"/>
        <w:autoSpaceDN w:val="0"/>
        <w:adjustRightInd w:val="0"/>
        <w:spacing w:after="0" w:line="240" w:lineRule="auto"/>
        <w:ind w:left="540" w:hanging="540"/>
        <w:jc w:val="both"/>
        <w:rPr>
          <w:rFonts w:cs="Arial"/>
        </w:rPr>
      </w:pPr>
      <w:r w:rsidRPr="001A5910">
        <w:rPr>
          <w:rFonts w:cs="Arial"/>
        </w:rPr>
        <w:t xml:space="preserve">The </w:t>
      </w:r>
      <w:r w:rsidR="5B87B776" w:rsidRPr="001A5910">
        <w:rPr>
          <w:rFonts w:cs="Arial"/>
        </w:rPr>
        <w:t xml:space="preserve">CMS </w:t>
      </w:r>
      <w:r w:rsidR="6D396C6D" w:rsidRPr="001A5910">
        <w:rPr>
          <w:rFonts w:cs="Arial"/>
        </w:rPr>
        <w:t xml:space="preserve">Secretariat </w:t>
      </w:r>
      <w:r w:rsidR="79028C50" w:rsidRPr="001A5910">
        <w:rPr>
          <w:rFonts w:cs="Arial"/>
        </w:rPr>
        <w:t>worked closel</w:t>
      </w:r>
      <w:r w:rsidR="2FB95ACD" w:rsidRPr="001A5910">
        <w:rPr>
          <w:rFonts w:cs="Arial"/>
        </w:rPr>
        <w:t xml:space="preserve">y with </w:t>
      </w:r>
      <w:r w:rsidR="03AA9171" w:rsidRPr="001A5910">
        <w:rPr>
          <w:rFonts w:cs="Arial"/>
        </w:rPr>
        <w:t>the IOSEA Marine Turtle MOU</w:t>
      </w:r>
      <w:r w:rsidR="4B24A4E3" w:rsidRPr="001A5910">
        <w:rPr>
          <w:rFonts w:cs="Arial"/>
        </w:rPr>
        <w:t xml:space="preserve"> Secretariat</w:t>
      </w:r>
      <w:r w:rsidR="334881C8" w:rsidRPr="001A5910">
        <w:rPr>
          <w:rFonts w:cs="Arial"/>
        </w:rPr>
        <w:t xml:space="preserve"> </w:t>
      </w:r>
      <w:r w:rsidR="1980C1FA" w:rsidRPr="001A5910">
        <w:rPr>
          <w:rFonts w:cs="Arial"/>
        </w:rPr>
        <w:t xml:space="preserve">to </w:t>
      </w:r>
      <w:r w:rsidR="5B561767" w:rsidRPr="001A5910">
        <w:rPr>
          <w:rFonts w:cs="Arial"/>
        </w:rPr>
        <w:t xml:space="preserve">prepare a draft Action Plan and </w:t>
      </w:r>
      <w:r w:rsidR="29F16820" w:rsidRPr="001A5910">
        <w:rPr>
          <w:rFonts w:cs="Arial"/>
        </w:rPr>
        <w:t>a</w:t>
      </w:r>
      <w:r w:rsidR="22BF934F" w:rsidRPr="001A5910">
        <w:rPr>
          <w:rFonts w:cs="Arial"/>
        </w:rPr>
        <w:t xml:space="preserve">n approach </w:t>
      </w:r>
      <w:r w:rsidR="29F16820" w:rsidRPr="001A5910">
        <w:rPr>
          <w:rFonts w:cs="Arial"/>
        </w:rPr>
        <w:t>for consultations</w:t>
      </w:r>
      <w:r w:rsidR="00F908B3">
        <w:rPr>
          <w:rFonts w:cs="Arial"/>
        </w:rPr>
        <w:t xml:space="preserve">, thereby assisting the Scientific Council </w:t>
      </w:r>
      <w:r w:rsidR="00996CF5">
        <w:rPr>
          <w:rFonts w:cs="Arial"/>
        </w:rPr>
        <w:t>with the implementation of this mandate</w:t>
      </w:r>
      <w:r w:rsidR="2E5808E5" w:rsidRPr="001A5910">
        <w:rPr>
          <w:rFonts w:cs="Arial"/>
        </w:rPr>
        <w:t xml:space="preserve">. </w:t>
      </w:r>
      <w:r w:rsidR="4BF54827" w:rsidRPr="001A5910">
        <w:rPr>
          <w:rFonts w:cs="Arial"/>
        </w:rPr>
        <w:t>Following the activities described below, a</w:t>
      </w:r>
      <w:r w:rsidR="4490AC24" w:rsidRPr="001A5910">
        <w:rPr>
          <w:rFonts w:cs="Arial"/>
        </w:rPr>
        <w:t xml:space="preserve"> Single Species Action Plan (SSAP) was successfully finalized, presented in Annex 2</w:t>
      </w:r>
      <w:r w:rsidR="002D0C0A" w:rsidRPr="001A5910">
        <w:rPr>
          <w:rFonts w:cs="Arial"/>
        </w:rPr>
        <w:t>.</w:t>
      </w:r>
      <w:r w:rsidR="008156ED">
        <w:rPr>
          <w:rFonts w:cs="Arial"/>
        </w:rPr>
        <w:t xml:space="preserve"> Th</w:t>
      </w:r>
      <w:r w:rsidR="00BC2905">
        <w:rPr>
          <w:rFonts w:cs="Arial"/>
        </w:rPr>
        <w:t xml:space="preserve">is part of the Decision is therefore considered fully implemented and is proposed for deletion in </w:t>
      </w:r>
      <w:hyperlink r:id="rId16" w:history="1">
        <w:r w:rsidR="00D40C0F" w:rsidRPr="00D40C0F">
          <w:rPr>
            <w:rStyle w:val="Hyperlink"/>
            <w:rFonts w:cs="Arial"/>
          </w:rPr>
          <w:t>UNEP/CMS/COP14/</w:t>
        </w:r>
        <w:r w:rsidR="00BC2905" w:rsidRPr="00D40C0F">
          <w:rPr>
            <w:rStyle w:val="Hyperlink"/>
            <w:rFonts w:cs="Arial"/>
          </w:rPr>
          <w:t>Doc.</w:t>
        </w:r>
        <w:r w:rsidR="00C10C98" w:rsidRPr="00D40C0F">
          <w:rPr>
            <w:rStyle w:val="Hyperlink"/>
            <w:rFonts w:cs="Arial"/>
          </w:rPr>
          <w:t>27.6.1</w:t>
        </w:r>
      </w:hyperlink>
      <w:r w:rsidR="00BC2905">
        <w:rPr>
          <w:rFonts w:cs="Arial"/>
        </w:rPr>
        <w:t xml:space="preserve"> </w:t>
      </w:r>
      <w:r w:rsidR="00BC2905" w:rsidRPr="00BC2905">
        <w:rPr>
          <w:rFonts w:cs="Arial"/>
          <w:i/>
          <w:iCs/>
        </w:rPr>
        <w:t>Marine Turtles</w:t>
      </w:r>
      <w:r w:rsidR="00BC2905">
        <w:rPr>
          <w:rFonts w:cs="Arial"/>
        </w:rPr>
        <w:t>.</w:t>
      </w:r>
    </w:p>
    <w:p w14:paraId="35E16F1D" w14:textId="77777777" w:rsidR="002D0C0A" w:rsidRPr="001A5910" w:rsidRDefault="002D0C0A" w:rsidP="00083D8D">
      <w:pPr>
        <w:pStyle w:val="ListParagraph"/>
        <w:widowControl w:val="0"/>
        <w:autoSpaceDE w:val="0"/>
        <w:autoSpaceDN w:val="0"/>
        <w:adjustRightInd w:val="0"/>
        <w:spacing w:after="0" w:line="240" w:lineRule="auto"/>
        <w:ind w:left="540" w:hanging="540"/>
        <w:jc w:val="both"/>
        <w:rPr>
          <w:rFonts w:cs="Arial"/>
        </w:rPr>
      </w:pPr>
    </w:p>
    <w:p w14:paraId="6366A49F" w14:textId="7390ED1B" w:rsidR="008A3B7C" w:rsidRPr="001A5910" w:rsidRDefault="41714E88" w:rsidP="00083D8D">
      <w:pPr>
        <w:pStyle w:val="ListParagraph"/>
        <w:widowControl w:val="0"/>
        <w:numPr>
          <w:ilvl w:val="0"/>
          <w:numId w:val="6"/>
        </w:numPr>
        <w:autoSpaceDE w:val="0"/>
        <w:autoSpaceDN w:val="0"/>
        <w:adjustRightInd w:val="0"/>
        <w:spacing w:after="0" w:line="240" w:lineRule="auto"/>
        <w:ind w:left="540" w:hanging="540"/>
        <w:jc w:val="both"/>
        <w:rPr>
          <w:rFonts w:cs="Arial"/>
        </w:rPr>
      </w:pPr>
      <w:r w:rsidRPr="001A5910">
        <w:rPr>
          <w:rFonts w:cs="Arial"/>
        </w:rPr>
        <w:t>The SSAP</w:t>
      </w:r>
      <w:r w:rsidR="2C077D52" w:rsidRPr="001A5910">
        <w:rPr>
          <w:rFonts w:cs="Arial"/>
        </w:rPr>
        <w:t xml:space="preserve"> seeks to integrate the actions necessary to address trade and use at both the domestic and the international level,</w:t>
      </w:r>
      <w:r w:rsidR="57CDB160" w:rsidRPr="001A5910">
        <w:rPr>
          <w:rFonts w:cs="Arial"/>
        </w:rPr>
        <w:t xml:space="preserve"> in line with the mandate of the Decision, </w:t>
      </w:r>
      <w:r w:rsidR="15B57324" w:rsidRPr="001A5910">
        <w:rPr>
          <w:rFonts w:cs="Arial"/>
        </w:rPr>
        <w:t xml:space="preserve">to </w:t>
      </w:r>
      <w:r w:rsidR="62B152B7" w:rsidRPr="001A5910">
        <w:rPr>
          <w:rFonts w:cs="Arial"/>
        </w:rPr>
        <w:t xml:space="preserve">assist governments in implementing their commitments </w:t>
      </w:r>
      <w:r w:rsidR="7D3DB700" w:rsidRPr="001A5910">
        <w:rPr>
          <w:rFonts w:cs="Arial"/>
        </w:rPr>
        <w:t>under CMS, the IOSEA Marine Turtle MOU, CITES</w:t>
      </w:r>
      <w:r w:rsidR="00EF4999">
        <w:rPr>
          <w:rFonts w:cs="Arial"/>
        </w:rPr>
        <w:t xml:space="preserve"> and other frameworks</w:t>
      </w:r>
      <w:r w:rsidR="7D3DB700" w:rsidRPr="001A5910">
        <w:rPr>
          <w:rFonts w:cs="Arial"/>
        </w:rPr>
        <w:t xml:space="preserve"> </w:t>
      </w:r>
      <w:r w:rsidR="62B152B7" w:rsidRPr="001A5910">
        <w:rPr>
          <w:rFonts w:cs="Arial"/>
        </w:rPr>
        <w:t>in a cohesive way</w:t>
      </w:r>
      <w:r w:rsidR="2391B237" w:rsidRPr="001A5910">
        <w:rPr>
          <w:rFonts w:cs="Arial"/>
        </w:rPr>
        <w:t xml:space="preserve">. </w:t>
      </w:r>
    </w:p>
    <w:p w14:paraId="1AD3BB84" w14:textId="76A93CFF" w:rsidR="1AA3873C" w:rsidRPr="001A5910" w:rsidRDefault="1AA3873C" w:rsidP="1AA3873C">
      <w:pPr>
        <w:spacing w:after="0" w:line="240" w:lineRule="auto"/>
      </w:pPr>
    </w:p>
    <w:p w14:paraId="4AFA346E" w14:textId="6959A9A1" w:rsidR="00661875" w:rsidRPr="001A5910" w:rsidRDefault="004C2FBC" w:rsidP="006A6CE3">
      <w:pPr>
        <w:spacing w:after="0" w:line="240" w:lineRule="auto"/>
        <w:rPr>
          <w:rFonts w:cs="Arial"/>
          <w:u w:val="single"/>
        </w:rPr>
      </w:pPr>
      <w:r w:rsidRPr="001A5910">
        <w:rPr>
          <w:rFonts w:cs="Arial"/>
          <w:u w:val="single"/>
        </w:rPr>
        <w:t xml:space="preserve">Engagement of </w:t>
      </w:r>
      <w:r w:rsidR="00444ED0" w:rsidRPr="001A5910">
        <w:rPr>
          <w:rFonts w:cs="Arial"/>
          <w:u w:val="single"/>
        </w:rPr>
        <w:t>Range States</w:t>
      </w:r>
      <w:r w:rsidR="00F6650A" w:rsidRPr="001A5910">
        <w:rPr>
          <w:rFonts w:cs="Arial"/>
          <w:u w:val="single"/>
        </w:rPr>
        <w:t>,</w:t>
      </w:r>
      <w:r w:rsidR="002248DF" w:rsidRPr="001A5910">
        <w:rPr>
          <w:rFonts w:cs="Arial"/>
          <w:u w:val="single"/>
        </w:rPr>
        <w:t xml:space="preserve"> </w:t>
      </w:r>
      <w:r w:rsidR="00F6650A" w:rsidRPr="001A5910">
        <w:rPr>
          <w:rFonts w:cs="Arial"/>
          <w:u w:val="single"/>
        </w:rPr>
        <w:t>p</w:t>
      </w:r>
      <w:r w:rsidR="002248DF" w:rsidRPr="001A5910">
        <w:rPr>
          <w:rFonts w:cs="Arial"/>
          <w:u w:val="single"/>
        </w:rPr>
        <w:t>artners</w:t>
      </w:r>
      <w:r w:rsidR="00F6650A" w:rsidRPr="001A5910">
        <w:rPr>
          <w:rFonts w:cs="Arial"/>
          <w:u w:val="single"/>
        </w:rPr>
        <w:t>, and other stakeholders</w:t>
      </w:r>
    </w:p>
    <w:p w14:paraId="7BBA4962" w14:textId="77777777" w:rsidR="00661875" w:rsidRPr="001A5910" w:rsidRDefault="00661875" w:rsidP="006A6CE3">
      <w:pPr>
        <w:spacing w:after="0" w:line="240" w:lineRule="auto"/>
        <w:rPr>
          <w:rFonts w:cs="Arial"/>
          <w:u w:val="single"/>
        </w:rPr>
      </w:pPr>
    </w:p>
    <w:p w14:paraId="741DEC37" w14:textId="2BAE94FF" w:rsidR="00EB4C01" w:rsidRPr="001A5910" w:rsidRDefault="00EB4C01" w:rsidP="00083D8D">
      <w:pPr>
        <w:pStyle w:val="ListParagraph"/>
        <w:widowControl w:val="0"/>
        <w:numPr>
          <w:ilvl w:val="0"/>
          <w:numId w:val="6"/>
        </w:numPr>
        <w:spacing w:after="0" w:line="240" w:lineRule="auto"/>
        <w:ind w:left="540" w:hanging="540"/>
        <w:jc w:val="both"/>
        <w:rPr>
          <w:rFonts w:cs="Arial"/>
        </w:rPr>
      </w:pPr>
      <w:r w:rsidRPr="001A5910">
        <w:rPr>
          <w:rFonts w:cs="Arial"/>
        </w:rPr>
        <w:t>The Secretariat worked together with CMS partner organization</w:t>
      </w:r>
      <w:r w:rsidR="00AF0CD2" w:rsidRPr="001A5910">
        <w:rPr>
          <w:rFonts w:cs="Arial"/>
        </w:rPr>
        <w:t xml:space="preserve"> World Wide Fund for Nature</w:t>
      </w:r>
      <w:r w:rsidRPr="001A5910">
        <w:rPr>
          <w:rFonts w:cs="Arial"/>
        </w:rPr>
        <w:t xml:space="preserve"> </w:t>
      </w:r>
      <w:r w:rsidR="00AF0CD2" w:rsidRPr="001A5910">
        <w:rPr>
          <w:rFonts w:cs="Arial"/>
        </w:rPr>
        <w:t>(</w:t>
      </w:r>
      <w:r w:rsidRPr="001A5910">
        <w:rPr>
          <w:rFonts w:cs="Arial"/>
        </w:rPr>
        <w:t>WWF</w:t>
      </w:r>
      <w:r w:rsidR="00AF0CD2" w:rsidRPr="001A5910">
        <w:rPr>
          <w:rFonts w:cs="Arial"/>
        </w:rPr>
        <w:t>)</w:t>
      </w:r>
      <w:r w:rsidRPr="001A5910">
        <w:rPr>
          <w:rFonts w:cs="Arial"/>
        </w:rPr>
        <w:t xml:space="preserve"> to undertake important background work collating existing policies and mandates (see </w:t>
      </w:r>
      <w:hyperlink r:id="rId17">
        <w:r w:rsidRPr="001A5910">
          <w:rPr>
            <w:rStyle w:val="Hyperlink"/>
            <w:rFonts w:cs="Arial"/>
          </w:rPr>
          <w:t>CMS/IOSEA/Hawksbill-SSAP/Inf.5</w:t>
        </w:r>
      </w:hyperlink>
      <w:r w:rsidRPr="001A5910">
        <w:rPr>
          <w:rFonts w:cs="Arial"/>
        </w:rPr>
        <w:t xml:space="preserve">). </w:t>
      </w:r>
      <w:r w:rsidR="00AF0CD2" w:rsidRPr="001A5910">
        <w:rPr>
          <w:rFonts w:cs="Arial"/>
        </w:rPr>
        <w:t>In a next step</w:t>
      </w:r>
      <w:r w:rsidRPr="001A5910">
        <w:rPr>
          <w:rFonts w:cs="Arial"/>
        </w:rPr>
        <w:t xml:space="preserve">, the most urgent high priority actions were identified and </w:t>
      </w:r>
      <w:r w:rsidR="00F97AE8" w:rsidRPr="001A5910">
        <w:rPr>
          <w:rFonts w:cs="Arial"/>
        </w:rPr>
        <w:t>included in the draft SSAP</w:t>
      </w:r>
      <w:r w:rsidRPr="001A5910">
        <w:rPr>
          <w:rFonts w:cs="Arial"/>
        </w:rPr>
        <w:t>.</w:t>
      </w:r>
    </w:p>
    <w:p w14:paraId="3DF73557" w14:textId="77777777" w:rsidR="00EB4C01" w:rsidRPr="001A5910" w:rsidRDefault="00EB4C01" w:rsidP="00083D8D">
      <w:pPr>
        <w:pStyle w:val="ListParagraph"/>
        <w:widowControl w:val="0"/>
        <w:spacing w:after="0" w:line="240" w:lineRule="auto"/>
        <w:ind w:left="540" w:hanging="540"/>
        <w:jc w:val="both"/>
        <w:rPr>
          <w:rFonts w:cs="Arial"/>
        </w:rPr>
      </w:pPr>
    </w:p>
    <w:p w14:paraId="51572D66" w14:textId="284A8ECF" w:rsidR="002248DF" w:rsidRPr="001A5910" w:rsidRDefault="55D2A551" w:rsidP="00083D8D">
      <w:pPr>
        <w:pStyle w:val="ListParagraph"/>
        <w:numPr>
          <w:ilvl w:val="0"/>
          <w:numId w:val="6"/>
        </w:numPr>
        <w:spacing w:after="0" w:line="240" w:lineRule="auto"/>
        <w:ind w:left="540" w:hanging="540"/>
        <w:jc w:val="both"/>
        <w:rPr>
          <w:rFonts w:cs="Arial"/>
        </w:rPr>
      </w:pPr>
      <w:r w:rsidRPr="001A5910">
        <w:rPr>
          <w:rFonts w:cs="Arial"/>
        </w:rPr>
        <w:t>A first</w:t>
      </w:r>
      <w:r w:rsidR="11E3E3D0" w:rsidRPr="001A5910">
        <w:rPr>
          <w:rFonts w:cs="Arial"/>
        </w:rPr>
        <w:t xml:space="preserve"> </w:t>
      </w:r>
      <w:r w:rsidR="00AF0CD2" w:rsidRPr="001A5910">
        <w:rPr>
          <w:rFonts w:cs="Arial"/>
        </w:rPr>
        <w:t xml:space="preserve">complete </w:t>
      </w:r>
      <w:r w:rsidR="11E3E3D0" w:rsidRPr="001A5910">
        <w:rPr>
          <w:rFonts w:cs="Arial"/>
        </w:rPr>
        <w:t>draft</w:t>
      </w:r>
      <w:r w:rsidRPr="001A5910">
        <w:rPr>
          <w:rFonts w:cs="Arial"/>
        </w:rPr>
        <w:t xml:space="preserve"> of the SSAP</w:t>
      </w:r>
      <w:r w:rsidR="11E3E3D0" w:rsidRPr="001A5910">
        <w:rPr>
          <w:rFonts w:cs="Arial"/>
        </w:rPr>
        <w:t xml:space="preserve"> was shared </w:t>
      </w:r>
      <w:r w:rsidR="1397B0AA" w:rsidRPr="001A5910">
        <w:rPr>
          <w:rFonts w:cs="Arial"/>
        </w:rPr>
        <w:t xml:space="preserve">for written comments </w:t>
      </w:r>
      <w:r w:rsidR="2313EB64" w:rsidRPr="001A5910">
        <w:rPr>
          <w:rFonts w:cs="Arial"/>
        </w:rPr>
        <w:t xml:space="preserve">in March 2022 </w:t>
      </w:r>
      <w:r w:rsidR="11E3E3D0" w:rsidRPr="001A5910">
        <w:rPr>
          <w:rFonts w:cs="Arial"/>
        </w:rPr>
        <w:t xml:space="preserve">with the Scientific Council of CMS, </w:t>
      </w:r>
      <w:r w:rsidR="000F5202" w:rsidRPr="001A5910">
        <w:rPr>
          <w:rFonts w:cs="Arial"/>
        </w:rPr>
        <w:t xml:space="preserve">the </w:t>
      </w:r>
      <w:r w:rsidR="1E45C336" w:rsidRPr="001A5910">
        <w:rPr>
          <w:rFonts w:cs="Arial"/>
        </w:rPr>
        <w:t>Advisory Committee (AC) of the IOSEA Marine Turtle MOU</w:t>
      </w:r>
      <w:r w:rsidR="2057EDAE" w:rsidRPr="001A5910">
        <w:rPr>
          <w:rFonts w:cs="Arial"/>
        </w:rPr>
        <w:t xml:space="preserve"> (which consists of ten highly regarded scientists chosen by the MOU Signatory States),</w:t>
      </w:r>
      <w:r w:rsidR="1E45C336" w:rsidRPr="001A5910">
        <w:rPr>
          <w:rFonts w:cs="Arial"/>
        </w:rPr>
        <w:t xml:space="preserve"> </w:t>
      </w:r>
      <w:r w:rsidR="11E3E3D0" w:rsidRPr="001A5910">
        <w:rPr>
          <w:rFonts w:cs="Arial"/>
        </w:rPr>
        <w:t xml:space="preserve">the Illegal Trade Working Group of the IOSEA Marine Turtle MOU, and all Range States. Additional partners, such as </w:t>
      </w:r>
      <w:r w:rsidR="58182D1B" w:rsidRPr="001A5910">
        <w:rPr>
          <w:rFonts w:cs="Arial"/>
        </w:rPr>
        <w:t>the CITES Secretariat</w:t>
      </w:r>
      <w:r w:rsidR="009C1D03" w:rsidRPr="001A5910">
        <w:rPr>
          <w:rFonts w:cs="Arial"/>
        </w:rPr>
        <w:t>, the Secretariat of the Convention on Wetlands of International Importance (Ramsar</w:t>
      </w:r>
      <w:r w:rsidR="00504042" w:rsidRPr="001A5910">
        <w:rPr>
          <w:rFonts w:cs="Arial"/>
        </w:rPr>
        <w:t xml:space="preserve"> Convention)</w:t>
      </w:r>
      <w:r w:rsidR="58182D1B" w:rsidRPr="001A5910">
        <w:rPr>
          <w:rFonts w:cs="Arial"/>
        </w:rPr>
        <w:t xml:space="preserve"> and </w:t>
      </w:r>
      <w:r w:rsidR="11E3E3D0" w:rsidRPr="001A5910">
        <w:rPr>
          <w:rFonts w:cs="Arial"/>
        </w:rPr>
        <w:t>the Secretariat for the Pacific Regional Environment Programme (SPREP)</w:t>
      </w:r>
      <w:r w:rsidR="4013ABE3" w:rsidRPr="001A5910">
        <w:rPr>
          <w:rFonts w:cs="Arial"/>
        </w:rPr>
        <w:t>,</w:t>
      </w:r>
      <w:r w:rsidR="11E3E3D0" w:rsidRPr="001A5910">
        <w:rPr>
          <w:rFonts w:cs="Arial"/>
        </w:rPr>
        <w:t xml:space="preserve"> were consulted in the development of this SSAP.</w:t>
      </w:r>
    </w:p>
    <w:p w14:paraId="4025227C" w14:textId="77777777" w:rsidR="00A40593" w:rsidRPr="001A5910" w:rsidRDefault="00A40593" w:rsidP="00083D8D">
      <w:pPr>
        <w:pStyle w:val="ListParagraph"/>
        <w:spacing w:after="0" w:line="240" w:lineRule="auto"/>
        <w:ind w:left="540" w:hanging="540"/>
        <w:contextualSpacing w:val="0"/>
        <w:rPr>
          <w:rFonts w:cs="Arial"/>
        </w:rPr>
      </w:pPr>
    </w:p>
    <w:p w14:paraId="349E243F" w14:textId="74E8BA55" w:rsidR="00661875" w:rsidRPr="001A5910" w:rsidRDefault="4F8EE438" w:rsidP="00083D8D">
      <w:pPr>
        <w:widowControl w:val="0"/>
        <w:numPr>
          <w:ilvl w:val="0"/>
          <w:numId w:val="6"/>
        </w:numPr>
        <w:autoSpaceDE w:val="0"/>
        <w:autoSpaceDN w:val="0"/>
        <w:adjustRightInd w:val="0"/>
        <w:spacing w:after="0" w:line="240" w:lineRule="auto"/>
        <w:ind w:left="540" w:hanging="540"/>
        <w:jc w:val="both"/>
        <w:rPr>
          <w:rFonts w:cs="Arial"/>
        </w:rPr>
      </w:pPr>
      <w:r w:rsidRPr="001A5910">
        <w:rPr>
          <w:rFonts w:cs="Arial"/>
        </w:rPr>
        <w:t>Following written consultations, a</w:t>
      </w:r>
      <w:r w:rsidR="6248B096" w:rsidRPr="001A5910">
        <w:rPr>
          <w:rFonts w:cs="Arial"/>
        </w:rPr>
        <w:t xml:space="preserve"> revised draft was </w:t>
      </w:r>
      <w:r w:rsidRPr="001A5910">
        <w:rPr>
          <w:rFonts w:cs="Arial"/>
        </w:rPr>
        <w:t xml:space="preserve">considered in </w:t>
      </w:r>
      <w:r w:rsidR="6248B096" w:rsidRPr="001A5910">
        <w:rPr>
          <w:rFonts w:cs="Arial"/>
        </w:rPr>
        <w:t xml:space="preserve">three sub-regional meetings of the Range States </w:t>
      </w:r>
      <w:r w:rsidR="4AAADD81" w:rsidRPr="001A5910">
        <w:rPr>
          <w:rFonts w:cs="Arial"/>
        </w:rPr>
        <w:t xml:space="preserve">to elicit </w:t>
      </w:r>
      <w:r w:rsidR="6248B096" w:rsidRPr="001A5910">
        <w:rPr>
          <w:rFonts w:cs="Arial"/>
        </w:rPr>
        <w:t>more detailed comments</w:t>
      </w:r>
      <w:r w:rsidRPr="001A5910">
        <w:rPr>
          <w:rFonts w:cs="Arial"/>
        </w:rPr>
        <w:t xml:space="preserve">, and a </w:t>
      </w:r>
      <w:r w:rsidR="6248B096" w:rsidRPr="001A5910">
        <w:rPr>
          <w:rFonts w:cs="Arial"/>
        </w:rPr>
        <w:t xml:space="preserve">consolidated draft incorporating these further comments was presented </w:t>
      </w:r>
      <w:r w:rsidR="601AB4B8" w:rsidRPr="001A5910">
        <w:rPr>
          <w:rFonts w:cs="Arial"/>
        </w:rPr>
        <w:t xml:space="preserve">to a </w:t>
      </w:r>
      <w:r w:rsidR="6248B096" w:rsidRPr="001A5910">
        <w:rPr>
          <w:rFonts w:cs="Arial"/>
        </w:rPr>
        <w:t xml:space="preserve">Range State </w:t>
      </w:r>
      <w:r w:rsidR="6BA78D92" w:rsidRPr="001A5910">
        <w:rPr>
          <w:rFonts w:cs="Arial"/>
        </w:rPr>
        <w:t xml:space="preserve">Plenary Meeting </w:t>
      </w:r>
      <w:r w:rsidR="6248B096" w:rsidRPr="001A5910">
        <w:rPr>
          <w:rFonts w:cs="Arial"/>
        </w:rPr>
        <w:t xml:space="preserve">(31 May - 2 June 2022) for final changes and adoption by that meeting. </w:t>
      </w:r>
      <w:r w:rsidR="7515A1B9" w:rsidRPr="001A5910">
        <w:rPr>
          <w:rFonts w:cs="Arial"/>
        </w:rPr>
        <w:t>The report of the meeting, along with the presentations given by country representatives</w:t>
      </w:r>
      <w:r w:rsidR="13B79D1A" w:rsidRPr="001A5910">
        <w:rPr>
          <w:rFonts w:cs="Arial"/>
        </w:rPr>
        <w:t xml:space="preserve">, </w:t>
      </w:r>
      <w:r w:rsidR="7515A1B9" w:rsidRPr="001A5910">
        <w:rPr>
          <w:rFonts w:cs="Arial"/>
        </w:rPr>
        <w:t>can be found on the</w:t>
      </w:r>
      <w:r w:rsidR="13B79D1A" w:rsidRPr="001A5910">
        <w:rPr>
          <w:rFonts w:cs="Arial"/>
        </w:rPr>
        <w:t xml:space="preserve"> </w:t>
      </w:r>
      <w:hyperlink r:id="rId18">
        <w:r w:rsidR="7515A1B9" w:rsidRPr="001A5910">
          <w:rPr>
            <w:rStyle w:val="Hyperlink"/>
            <w:rFonts w:cs="Arial"/>
          </w:rPr>
          <w:t>meeting page</w:t>
        </w:r>
      </w:hyperlink>
      <w:r w:rsidR="13B79D1A" w:rsidRPr="001A5910">
        <w:rPr>
          <w:rFonts w:cs="Arial"/>
        </w:rPr>
        <w:t xml:space="preserve"> (English only)</w:t>
      </w:r>
      <w:r w:rsidR="7515A1B9" w:rsidRPr="001A5910">
        <w:rPr>
          <w:rFonts w:cs="Arial"/>
        </w:rPr>
        <w:t xml:space="preserve">. </w:t>
      </w:r>
    </w:p>
    <w:p w14:paraId="13D0B4D0" w14:textId="43E5EDFF" w:rsidR="1AA3873C" w:rsidRPr="001A5910" w:rsidRDefault="1AA3873C" w:rsidP="00083D8D">
      <w:pPr>
        <w:widowControl w:val="0"/>
        <w:spacing w:after="0" w:line="240" w:lineRule="auto"/>
        <w:ind w:left="540" w:hanging="540"/>
        <w:jc w:val="both"/>
        <w:rPr>
          <w:rFonts w:cs="Arial"/>
        </w:rPr>
      </w:pPr>
    </w:p>
    <w:p w14:paraId="3A8D61A2" w14:textId="1A62CB0E" w:rsidR="0C0C0D26" w:rsidRPr="001A5910" w:rsidRDefault="0C0C0D26" w:rsidP="00083D8D">
      <w:pPr>
        <w:widowControl w:val="0"/>
        <w:numPr>
          <w:ilvl w:val="0"/>
          <w:numId w:val="6"/>
        </w:numPr>
        <w:spacing w:after="0" w:line="240" w:lineRule="auto"/>
        <w:ind w:left="540" w:hanging="540"/>
        <w:jc w:val="both"/>
        <w:rPr>
          <w:rFonts w:cs="Arial"/>
        </w:rPr>
      </w:pPr>
      <w:r w:rsidRPr="001A5910">
        <w:rPr>
          <w:rFonts w:cs="Arial"/>
        </w:rPr>
        <w:t>Following its adoption, the AC</w:t>
      </w:r>
      <w:r w:rsidR="00DA71B5" w:rsidRPr="001A5910">
        <w:rPr>
          <w:rFonts w:cs="Arial"/>
        </w:rPr>
        <w:t xml:space="preserve"> of the IOSEA Marine Turtle MOU</w:t>
      </w:r>
      <w:r w:rsidRPr="001A5910">
        <w:rPr>
          <w:rFonts w:cs="Arial"/>
        </w:rPr>
        <w:t xml:space="preserve"> was asked specifically for their recommendation of the SSAP, which was given with full agreement.</w:t>
      </w:r>
    </w:p>
    <w:p w14:paraId="7199E75D" w14:textId="77777777" w:rsidR="00661875" w:rsidRPr="001A5910" w:rsidRDefault="00661875" w:rsidP="006A6CE3">
      <w:pPr>
        <w:spacing w:after="0" w:line="240" w:lineRule="auto"/>
        <w:ind w:left="567" w:hanging="567"/>
        <w:jc w:val="both"/>
        <w:rPr>
          <w:rFonts w:cs="Arial"/>
          <w:i/>
        </w:rPr>
      </w:pPr>
    </w:p>
    <w:p w14:paraId="0259E04B" w14:textId="638ECBB4" w:rsidR="00264193" w:rsidRPr="001A5910" w:rsidRDefault="51D1B31A" w:rsidP="00083D8D">
      <w:pPr>
        <w:widowControl w:val="0"/>
        <w:numPr>
          <w:ilvl w:val="0"/>
          <w:numId w:val="6"/>
        </w:numPr>
        <w:autoSpaceDE w:val="0"/>
        <w:autoSpaceDN w:val="0"/>
        <w:adjustRightInd w:val="0"/>
        <w:spacing w:after="0" w:line="240" w:lineRule="auto"/>
        <w:ind w:left="540" w:hanging="540"/>
        <w:jc w:val="both"/>
        <w:rPr>
          <w:rFonts w:cs="Arial"/>
        </w:rPr>
      </w:pPr>
      <w:r w:rsidRPr="001A5910">
        <w:rPr>
          <w:rFonts w:cs="Arial"/>
        </w:rPr>
        <w:t xml:space="preserve">The SSAP is open for adoption by all Range States, no matter whether they are Parties to CMS, Signatories to the IOSEA Marine Turtle MOU, or currently not participating in either of these agreements. </w:t>
      </w:r>
      <w:r w:rsidR="1E56F305" w:rsidRPr="001A5910">
        <w:rPr>
          <w:rFonts w:cs="Arial"/>
        </w:rPr>
        <w:t>Four countries, Cambodia, Myanmar, Philippines and Viet Nam adopted the SSAP already at the end of the meeting</w:t>
      </w:r>
      <w:r w:rsidR="4C2615DA" w:rsidRPr="001A5910">
        <w:rPr>
          <w:rFonts w:cs="Arial"/>
        </w:rPr>
        <w:t xml:space="preserve"> on 2 June 2022</w:t>
      </w:r>
      <w:r w:rsidR="1E56F305" w:rsidRPr="001A5910">
        <w:rPr>
          <w:rFonts w:cs="Arial"/>
        </w:rPr>
        <w:t>, while others indicated their readiness to do so in the near future.</w:t>
      </w:r>
      <w:r w:rsidR="4C2615DA" w:rsidRPr="001A5910">
        <w:rPr>
          <w:rFonts w:cs="Arial"/>
        </w:rPr>
        <w:t xml:space="preserve"> </w:t>
      </w:r>
    </w:p>
    <w:p w14:paraId="4CFE5884" w14:textId="77777777" w:rsidR="00264193" w:rsidRPr="001A5910" w:rsidRDefault="00264193" w:rsidP="00083D8D">
      <w:pPr>
        <w:pStyle w:val="ListParagraph"/>
        <w:spacing w:after="0" w:line="240" w:lineRule="auto"/>
        <w:ind w:left="540" w:hanging="540"/>
        <w:contextualSpacing w:val="0"/>
        <w:rPr>
          <w:rFonts w:cs="Arial"/>
        </w:rPr>
      </w:pPr>
    </w:p>
    <w:p w14:paraId="5B1C55E5" w14:textId="2E23E90B" w:rsidR="003C48C0" w:rsidRPr="001A5910" w:rsidRDefault="72D2E4F4" w:rsidP="00083D8D">
      <w:pPr>
        <w:widowControl w:val="0"/>
        <w:numPr>
          <w:ilvl w:val="0"/>
          <w:numId w:val="6"/>
        </w:numPr>
        <w:autoSpaceDE w:val="0"/>
        <w:autoSpaceDN w:val="0"/>
        <w:adjustRightInd w:val="0"/>
        <w:spacing w:after="0" w:line="240" w:lineRule="auto"/>
        <w:ind w:left="540" w:hanging="540"/>
        <w:jc w:val="both"/>
        <w:rPr>
          <w:rFonts w:cs="Arial"/>
        </w:rPr>
      </w:pPr>
      <w:r w:rsidRPr="001A5910">
        <w:rPr>
          <w:rFonts w:cs="Arial"/>
        </w:rPr>
        <w:t>The c</w:t>
      </w:r>
      <w:r w:rsidR="4C2615DA" w:rsidRPr="001A5910">
        <w:rPr>
          <w:rFonts w:cs="Arial"/>
        </w:rPr>
        <w:t xml:space="preserve">urrent focus </w:t>
      </w:r>
      <w:r w:rsidR="2988D81D" w:rsidRPr="001A5910">
        <w:rPr>
          <w:rFonts w:cs="Arial"/>
        </w:rPr>
        <w:t xml:space="preserve">of the Secretariat </w:t>
      </w:r>
      <w:r w:rsidR="4C2615DA" w:rsidRPr="001A5910">
        <w:rPr>
          <w:rFonts w:cs="Arial"/>
        </w:rPr>
        <w:t xml:space="preserve">is on </w:t>
      </w:r>
      <w:r w:rsidR="1636D079" w:rsidRPr="001A5910">
        <w:rPr>
          <w:rFonts w:cs="Arial"/>
        </w:rPr>
        <w:t>promoting the SSAP and encouraging further Range States to adopt it</w:t>
      </w:r>
      <w:r w:rsidR="2073BE34" w:rsidRPr="001A5910">
        <w:rPr>
          <w:rFonts w:cs="Arial"/>
        </w:rPr>
        <w:t xml:space="preserve">. One </w:t>
      </w:r>
      <w:r w:rsidR="3D7EA7EC" w:rsidRPr="001A5910">
        <w:rPr>
          <w:rFonts w:cs="Arial"/>
        </w:rPr>
        <w:t xml:space="preserve">success in this regard was </w:t>
      </w:r>
      <w:r w:rsidR="1636D079" w:rsidRPr="001A5910">
        <w:rPr>
          <w:rFonts w:cs="Arial"/>
        </w:rPr>
        <w:t xml:space="preserve">getting </w:t>
      </w:r>
      <w:r w:rsidR="3D7EA7EC" w:rsidRPr="001A5910">
        <w:rPr>
          <w:rFonts w:cs="Arial"/>
        </w:rPr>
        <w:t>the SSAP</w:t>
      </w:r>
      <w:r w:rsidR="1636D079" w:rsidRPr="001A5910">
        <w:rPr>
          <w:rFonts w:cs="Arial"/>
        </w:rPr>
        <w:t xml:space="preserve"> </w:t>
      </w:r>
      <w:r w:rsidR="6825054E" w:rsidRPr="001A5910">
        <w:rPr>
          <w:rFonts w:cs="Arial"/>
        </w:rPr>
        <w:t>recognized in</w:t>
      </w:r>
      <w:r w:rsidR="1636D079" w:rsidRPr="001A5910">
        <w:rPr>
          <w:rFonts w:cs="Arial"/>
        </w:rPr>
        <w:t xml:space="preserve"> </w:t>
      </w:r>
      <w:hyperlink r:id="rId19">
        <w:r w:rsidR="1636D079" w:rsidRPr="001A5910">
          <w:rPr>
            <w:rStyle w:val="Hyperlink"/>
            <w:rFonts w:cs="Arial"/>
          </w:rPr>
          <w:t xml:space="preserve">CITES </w:t>
        </w:r>
        <w:r w:rsidR="36346AD8" w:rsidRPr="001A5910">
          <w:rPr>
            <w:rStyle w:val="Hyperlink"/>
            <w:rFonts w:cs="Arial"/>
          </w:rPr>
          <w:t xml:space="preserve">Resolution </w:t>
        </w:r>
        <w:r w:rsidR="78CDB50C" w:rsidRPr="001A5910">
          <w:rPr>
            <w:rStyle w:val="Hyperlink"/>
            <w:rFonts w:cs="Arial"/>
          </w:rPr>
          <w:t>Conf.</w:t>
        </w:r>
        <w:r w:rsidR="36346AD8" w:rsidRPr="001A5910">
          <w:rPr>
            <w:rStyle w:val="Hyperlink"/>
            <w:rFonts w:cs="Arial"/>
          </w:rPr>
          <w:t xml:space="preserve">19.5 </w:t>
        </w:r>
        <w:r w:rsidR="7708C967" w:rsidRPr="001A5910">
          <w:rPr>
            <w:rStyle w:val="Hyperlink"/>
            <w:rFonts w:cs="Arial"/>
            <w:i/>
            <w:iCs/>
          </w:rPr>
          <w:t>Conservation of and trade in marine turtles</w:t>
        </w:r>
      </w:hyperlink>
      <w:r w:rsidR="1636D079" w:rsidRPr="001A5910">
        <w:rPr>
          <w:rFonts w:cs="Arial"/>
        </w:rPr>
        <w:t>.</w:t>
      </w:r>
      <w:r w:rsidR="3D7EA7EC" w:rsidRPr="001A5910">
        <w:rPr>
          <w:rFonts w:cs="Arial"/>
        </w:rPr>
        <w:t xml:space="preserve"> There are also plans for joint outreach with the CITES Secretariat to promote uptake of the SSAP by more Range States.</w:t>
      </w:r>
      <w:r w:rsidR="3E723C03" w:rsidRPr="001A5910">
        <w:rPr>
          <w:rFonts w:cs="Arial"/>
        </w:rPr>
        <w:t xml:space="preserve"> </w:t>
      </w:r>
    </w:p>
    <w:p w14:paraId="786A1F46" w14:textId="77777777" w:rsidR="003C48C0" w:rsidRPr="001A5910" w:rsidRDefault="003C48C0" w:rsidP="00083D8D">
      <w:pPr>
        <w:widowControl w:val="0"/>
        <w:autoSpaceDE w:val="0"/>
        <w:autoSpaceDN w:val="0"/>
        <w:adjustRightInd w:val="0"/>
        <w:spacing w:after="0" w:line="240" w:lineRule="auto"/>
        <w:ind w:left="540" w:hanging="540"/>
        <w:jc w:val="both"/>
        <w:rPr>
          <w:rFonts w:cs="Arial"/>
        </w:rPr>
      </w:pPr>
    </w:p>
    <w:p w14:paraId="11721AD4" w14:textId="3665CF35" w:rsidR="001D5D72" w:rsidRPr="001A5910" w:rsidRDefault="7EFB2848" w:rsidP="00083D8D">
      <w:pPr>
        <w:widowControl w:val="0"/>
        <w:numPr>
          <w:ilvl w:val="0"/>
          <w:numId w:val="6"/>
        </w:numPr>
        <w:autoSpaceDE w:val="0"/>
        <w:autoSpaceDN w:val="0"/>
        <w:adjustRightInd w:val="0"/>
        <w:spacing w:after="0" w:line="240" w:lineRule="auto"/>
        <w:ind w:left="540" w:hanging="540"/>
        <w:jc w:val="both"/>
        <w:rPr>
          <w:rFonts w:cs="Arial"/>
        </w:rPr>
      </w:pPr>
      <w:r w:rsidRPr="001A5910">
        <w:rPr>
          <w:rFonts w:cs="Arial"/>
        </w:rPr>
        <w:t xml:space="preserve">Further, as </w:t>
      </w:r>
      <w:r w:rsidR="6BA78D92" w:rsidRPr="001A5910">
        <w:rPr>
          <w:rFonts w:cs="Arial"/>
        </w:rPr>
        <w:t>agreed in the above-mentioned Range State Meeting</w:t>
      </w:r>
      <w:r w:rsidR="053DDE76" w:rsidRPr="001A5910">
        <w:rPr>
          <w:rFonts w:cs="Arial"/>
        </w:rPr>
        <w:t>,</w:t>
      </w:r>
      <w:r w:rsidR="7631651F" w:rsidRPr="001A5910">
        <w:rPr>
          <w:rFonts w:cs="Arial"/>
        </w:rPr>
        <w:t xml:space="preserve"> based on </w:t>
      </w:r>
      <w:hyperlink r:id="rId20">
        <w:r w:rsidR="7631651F" w:rsidRPr="001A5910">
          <w:rPr>
            <w:rStyle w:val="Hyperlink"/>
            <w:rFonts w:cs="Arial"/>
          </w:rPr>
          <w:t xml:space="preserve">CMS/IOSEA/Hawksbill-SSAP/Doc.8 </w:t>
        </w:r>
        <w:r w:rsidR="7631651F" w:rsidRPr="001A5910">
          <w:rPr>
            <w:rStyle w:val="Hyperlink"/>
            <w:rFonts w:cs="Arial"/>
            <w:i/>
            <w:iCs/>
          </w:rPr>
          <w:t>Suggestions for a Governance Structure to Support the Implementation of the Single Species Action Plan</w:t>
        </w:r>
      </w:hyperlink>
      <w:r w:rsidR="6BA78D92" w:rsidRPr="001A5910">
        <w:rPr>
          <w:rFonts w:cs="Arial"/>
        </w:rPr>
        <w:t xml:space="preserve">, a Steering Group </w:t>
      </w:r>
      <w:r w:rsidR="732B8494" w:rsidRPr="001A5910">
        <w:rPr>
          <w:rFonts w:cs="Arial"/>
        </w:rPr>
        <w:t xml:space="preserve">comprised one national government representative (Focal Point) and one national expert per Range State, plus international stakeholders, </w:t>
      </w:r>
      <w:r w:rsidR="41E4A694" w:rsidRPr="001A5910">
        <w:rPr>
          <w:rFonts w:cs="Arial"/>
        </w:rPr>
        <w:t>will be established shortly.</w:t>
      </w:r>
      <w:r w:rsidR="6DF78E9B" w:rsidRPr="001A5910">
        <w:rPr>
          <w:rFonts w:cs="Arial"/>
        </w:rPr>
        <w:t xml:space="preserve"> Further, participating countries are encouraged to establish National Working Groups (NWG) consisting of National Focal Points, local stakeholders and scientists, particularly those who would be involved to implement actions</w:t>
      </w:r>
      <w:r w:rsidR="4642DBD2" w:rsidRPr="001A5910">
        <w:rPr>
          <w:rFonts w:cs="Arial"/>
        </w:rPr>
        <w:t>.</w:t>
      </w:r>
    </w:p>
    <w:p w14:paraId="1B2C3B7B" w14:textId="77777777" w:rsidR="002A6E34" w:rsidRPr="001A5910" w:rsidRDefault="002A6E34" w:rsidP="00111603">
      <w:pPr>
        <w:pStyle w:val="ListParagraph"/>
        <w:spacing w:after="0" w:line="240" w:lineRule="auto"/>
        <w:ind w:left="567" w:hanging="567"/>
        <w:contextualSpacing w:val="0"/>
        <w:jc w:val="both"/>
        <w:rPr>
          <w:rFonts w:cs="Arial"/>
        </w:rPr>
      </w:pPr>
    </w:p>
    <w:p w14:paraId="28AB98AF" w14:textId="3B0983CB" w:rsidR="002A6E34" w:rsidRPr="001A5910" w:rsidRDefault="002A6E34" w:rsidP="00111603">
      <w:pPr>
        <w:pStyle w:val="ListParagraph"/>
        <w:spacing w:after="0" w:line="240" w:lineRule="auto"/>
        <w:ind w:left="567" w:hanging="567"/>
        <w:contextualSpacing w:val="0"/>
        <w:jc w:val="both"/>
        <w:rPr>
          <w:rFonts w:cs="Arial"/>
          <w:u w:val="single"/>
        </w:rPr>
      </w:pPr>
      <w:r w:rsidRPr="001A5910">
        <w:rPr>
          <w:rFonts w:cs="Arial"/>
          <w:u w:val="single"/>
        </w:rPr>
        <w:t xml:space="preserve">Two </w:t>
      </w:r>
      <w:r w:rsidR="00794196" w:rsidRPr="001A5910">
        <w:rPr>
          <w:rFonts w:cs="Arial"/>
          <w:u w:val="single"/>
        </w:rPr>
        <w:t>s</w:t>
      </w:r>
      <w:r w:rsidR="00F959F7" w:rsidRPr="001A5910">
        <w:rPr>
          <w:rFonts w:cs="Arial"/>
          <w:u w:val="single"/>
        </w:rPr>
        <w:t xml:space="preserve">cientific </w:t>
      </w:r>
      <w:r w:rsidR="00794196" w:rsidRPr="001A5910">
        <w:rPr>
          <w:rFonts w:cs="Arial"/>
          <w:u w:val="single"/>
        </w:rPr>
        <w:t>a</w:t>
      </w:r>
      <w:r w:rsidR="00F959F7" w:rsidRPr="001A5910">
        <w:rPr>
          <w:rFonts w:cs="Arial"/>
          <w:u w:val="single"/>
        </w:rPr>
        <w:t>ssessments underpinning the need for the SSAP</w:t>
      </w:r>
    </w:p>
    <w:p w14:paraId="1B1B9101" w14:textId="77777777" w:rsidR="002A6E34" w:rsidRPr="001A5910" w:rsidRDefault="002A6E34" w:rsidP="00111603">
      <w:pPr>
        <w:pStyle w:val="ListParagraph"/>
        <w:spacing w:after="0" w:line="240" w:lineRule="auto"/>
        <w:ind w:left="567" w:hanging="567"/>
        <w:contextualSpacing w:val="0"/>
        <w:jc w:val="both"/>
        <w:rPr>
          <w:rFonts w:cs="Arial"/>
        </w:rPr>
      </w:pPr>
    </w:p>
    <w:p w14:paraId="538A36E7" w14:textId="221E6D99" w:rsidR="00F959F7" w:rsidRPr="001A5910" w:rsidRDefault="136264D1" w:rsidP="00083D8D">
      <w:pPr>
        <w:pStyle w:val="ListParagraph"/>
        <w:numPr>
          <w:ilvl w:val="0"/>
          <w:numId w:val="6"/>
        </w:numPr>
        <w:spacing w:after="0" w:line="240" w:lineRule="auto"/>
        <w:ind w:left="540" w:hanging="540"/>
        <w:contextualSpacing w:val="0"/>
        <w:jc w:val="both"/>
        <w:rPr>
          <w:rFonts w:cs="Arial"/>
        </w:rPr>
      </w:pPr>
      <w:r w:rsidRPr="001A5910">
        <w:rPr>
          <w:rFonts w:cs="Arial"/>
        </w:rPr>
        <w:t xml:space="preserve">The development of the SSAP, in addition to considering in detail existing commitments of Range States, as outlined above, </w:t>
      </w:r>
      <w:r w:rsidR="3554A758" w:rsidRPr="001A5910">
        <w:rPr>
          <w:rFonts w:cs="Arial"/>
        </w:rPr>
        <w:t xml:space="preserve">was also based on the clear identification of a need for urgent action based on findings of two </w:t>
      </w:r>
      <w:r w:rsidR="7859210A" w:rsidRPr="001A5910">
        <w:rPr>
          <w:rFonts w:cs="Arial"/>
        </w:rPr>
        <w:t>regional assessments of the conservation status of hawksbill turtles.</w:t>
      </w:r>
    </w:p>
    <w:p w14:paraId="4C6D33EC" w14:textId="77777777" w:rsidR="00754400" w:rsidRPr="001A5910" w:rsidRDefault="00754400" w:rsidP="00083D8D">
      <w:pPr>
        <w:pStyle w:val="ListParagraph"/>
        <w:spacing w:after="0" w:line="240" w:lineRule="auto"/>
        <w:ind w:left="540" w:hanging="540"/>
        <w:contextualSpacing w:val="0"/>
        <w:jc w:val="both"/>
        <w:rPr>
          <w:rFonts w:cs="Arial"/>
        </w:rPr>
      </w:pPr>
    </w:p>
    <w:p w14:paraId="765FB803" w14:textId="14B48CE4" w:rsidR="00F959F7" w:rsidRPr="001A5910" w:rsidRDefault="7859210A" w:rsidP="00083D8D">
      <w:pPr>
        <w:pStyle w:val="ListParagraph"/>
        <w:numPr>
          <w:ilvl w:val="0"/>
          <w:numId w:val="6"/>
        </w:numPr>
        <w:spacing w:after="0" w:line="240" w:lineRule="auto"/>
        <w:ind w:left="540" w:hanging="540"/>
        <w:contextualSpacing w:val="0"/>
        <w:jc w:val="both"/>
        <w:rPr>
          <w:rFonts w:cs="Arial"/>
        </w:rPr>
      </w:pPr>
      <w:r w:rsidRPr="001A5910">
        <w:rPr>
          <w:rFonts w:cs="Arial"/>
        </w:rPr>
        <w:t xml:space="preserve">In </w:t>
      </w:r>
      <w:r w:rsidR="18CC5F36" w:rsidRPr="001A5910">
        <w:rPr>
          <w:rFonts w:cs="Arial"/>
        </w:rPr>
        <w:t xml:space="preserve">March 2022, under the leadership of the </w:t>
      </w:r>
      <w:r w:rsidR="6A7EC7B5" w:rsidRPr="001A5910">
        <w:rPr>
          <w:rFonts w:cs="Arial"/>
        </w:rPr>
        <w:t>AC</w:t>
      </w:r>
      <w:r w:rsidR="18CC5F36" w:rsidRPr="001A5910">
        <w:rPr>
          <w:rFonts w:cs="Arial"/>
        </w:rPr>
        <w:t xml:space="preserve"> of the IOSEA Marine Turtle MOU, the </w:t>
      </w:r>
      <w:hyperlink r:id="rId21">
        <w:r w:rsidR="18CC5F36" w:rsidRPr="001A5910">
          <w:rPr>
            <w:rStyle w:val="Hyperlink"/>
            <w:rFonts w:cs="Arial"/>
          </w:rPr>
          <w:t>Assessment of the Conservation Status of the Hawksbill Turtle in the Indian Ocean and South-East Asia Region</w:t>
        </w:r>
      </w:hyperlink>
      <w:r w:rsidR="18CC5F36" w:rsidRPr="001A5910">
        <w:rPr>
          <w:rFonts w:cs="Arial"/>
        </w:rPr>
        <w:t xml:space="preserve"> was published.</w:t>
      </w:r>
    </w:p>
    <w:p w14:paraId="55CCB7CA" w14:textId="77777777" w:rsidR="006A790E" w:rsidRPr="001A5910" w:rsidRDefault="006A790E" w:rsidP="00083D8D">
      <w:pPr>
        <w:pStyle w:val="ListParagraph"/>
        <w:ind w:left="540" w:hanging="540"/>
        <w:jc w:val="both"/>
        <w:rPr>
          <w:rFonts w:cs="Arial"/>
        </w:rPr>
      </w:pPr>
    </w:p>
    <w:p w14:paraId="5D670F8F" w14:textId="2F0F912D" w:rsidR="006A790E" w:rsidRPr="001A5910" w:rsidRDefault="18CC5F36" w:rsidP="00083D8D">
      <w:pPr>
        <w:pStyle w:val="ListParagraph"/>
        <w:numPr>
          <w:ilvl w:val="0"/>
          <w:numId w:val="6"/>
        </w:numPr>
        <w:spacing w:after="0" w:line="240" w:lineRule="auto"/>
        <w:ind w:left="540" w:hanging="540"/>
        <w:contextualSpacing w:val="0"/>
        <w:jc w:val="both"/>
        <w:rPr>
          <w:rFonts w:cs="Arial"/>
        </w:rPr>
      </w:pPr>
      <w:r w:rsidRPr="001A5910">
        <w:rPr>
          <w:rFonts w:cs="Arial"/>
        </w:rPr>
        <w:t xml:space="preserve">In </w:t>
      </w:r>
      <w:r w:rsidR="00077D7D" w:rsidRPr="001A5910">
        <w:rPr>
          <w:rFonts w:cs="Arial"/>
        </w:rPr>
        <w:t>May</w:t>
      </w:r>
      <w:r w:rsidR="35E68348" w:rsidRPr="001A5910">
        <w:rPr>
          <w:rFonts w:cs="Arial"/>
        </w:rPr>
        <w:t xml:space="preserve"> 2023, the parallel </w:t>
      </w:r>
      <w:hyperlink r:id="rId22">
        <w:r w:rsidR="68A5A8E2" w:rsidRPr="001A5910">
          <w:rPr>
            <w:rStyle w:val="Hyperlink"/>
            <w:rFonts w:cs="Arial"/>
          </w:rPr>
          <w:t>Assessment of the Conservation Status of the Hawksbill Turtle in the Western Pacific Ocean Region</w:t>
        </w:r>
      </w:hyperlink>
      <w:r w:rsidR="68A5A8E2" w:rsidRPr="001A5910">
        <w:rPr>
          <w:rFonts w:cs="Arial"/>
        </w:rPr>
        <w:t xml:space="preserve"> was published. At the time of the development of the SSAP, this report was </w:t>
      </w:r>
      <w:r w:rsidR="4F732903" w:rsidRPr="001A5910">
        <w:rPr>
          <w:rFonts w:cs="Arial"/>
        </w:rPr>
        <w:t xml:space="preserve">already </w:t>
      </w:r>
      <w:r w:rsidR="68A5A8E2" w:rsidRPr="001A5910">
        <w:rPr>
          <w:rFonts w:cs="Arial"/>
        </w:rPr>
        <w:t>available in draft form.</w:t>
      </w:r>
    </w:p>
    <w:p w14:paraId="5976260C" w14:textId="77777777" w:rsidR="00C7563C" w:rsidRPr="001A5910" w:rsidRDefault="00C7563C" w:rsidP="00111603">
      <w:pPr>
        <w:pStyle w:val="ListParagraph"/>
        <w:spacing w:after="0" w:line="240" w:lineRule="auto"/>
        <w:ind w:left="567" w:hanging="567"/>
        <w:contextualSpacing w:val="0"/>
        <w:jc w:val="both"/>
        <w:rPr>
          <w:rFonts w:cs="Arial"/>
        </w:rPr>
      </w:pPr>
    </w:p>
    <w:p w14:paraId="126F8932" w14:textId="6CE23F8B" w:rsidR="00661875" w:rsidRPr="001A5910" w:rsidRDefault="00661875" w:rsidP="00111603">
      <w:pPr>
        <w:spacing w:after="0" w:line="240" w:lineRule="auto"/>
        <w:jc w:val="both"/>
        <w:rPr>
          <w:rFonts w:cs="Arial"/>
          <w:u w:val="single"/>
        </w:rPr>
      </w:pPr>
      <w:r w:rsidRPr="001A5910">
        <w:rPr>
          <w:rFonts w:cs="Arial"/>
          <w:u w:val="single"/>
        </w:rPr>
        <w:t>Discussion and analysis</w:t>
      </w:r>
    </w:p>
    <w:p w14:paraId="5BEF0D0B" w14:textId="77777777" w:rsidR="00661875" w:rsidRPr="001A5910" w:rsidRDefault="00661875" w:rsidP="00111603">
      <w:pPr>
        <w:spacing w:after="0" w:line="240" w:lineRule="auto"/>
        <w:jc w:val="both"/>
        <w:rPr>
          <w:rFonts w:cs="Arial"/>
        </w:rPr>
      </w:pPr>
    </w:p>
    <w:p w14:paraId="22BD1A26" w14:textId="72406664" w:rsidR="00F53021" w:rsidRPr="001A5910" w:rsidRDefault="67C5E7A7" w:rsidP="00083D8D">
      <w:pPr>
        <w:widowControl w:val="0"/>
        <w:numPr>
          <w:ilvl w:val="0"/>
          <w:numId w:val="6"/>
        </w:numPr>
        <w:autoSpaceDE w:val="0"/>
        <w:autoSpaceDN w:val="0"/>
        <w:adjustRightInd w:val="0"/>
        <w:spacing w:after="0" w:line="240" w:lineRule="auto"/>
        <w:ind w:left="540" w:hanging="540"/>
        <w:jc w:val="both"/>
        <w:rPr>
          <w:rFonts w:cs="Arial"/>
        </w:rPr>
      </w:pPr>
      <w:r w:rsidRPr="001A5910">
        <w:rPr>
          <w:rFonts w:cs="Arial"/>
        </w:rPr>
        <w:t>The SSAP seeks to integrate the actions necessary to address trade and use</w:t>
      </w:r>
      <w:r w:rsidR="7FE9EAC4" w:rsidRPr="001A5910">
        <w:rPr>
          <w:rFonts w:cs="Arial"/>
        </w:rPr>
        <w:t>, key threat</w:t>
      </w:r>
      <w:r w:rsidR="528BB150" w:rsidRPr="001A5910">
        <w:rPr>
          <w:rFonts w:cs="Arial"/>
        </w:rPr>
        <w:t>s</w:t>
      </w:r>
      <w:r w:rsidR="7FE9EAC4" w:rsidRPr="001A5910">
        <w:rPr>
          <w:rFonts w:cs="Arial"/>
        </w:rPr>
        <w:t xml:space="preserve"> to hawksbill turtle populations in the South</w:t>
      </w:r>
      <w:r w:rsidR="0472AAC8" w:rsidRPr="001A5910">
        <w:rPr>
          <w:rFonts w:cs="Arial"/>
        </w:rPr>
        <w:t>-</w:t>
      </w:r>
      <w:r w:rsidR="7FE9EAC4" w:rsidRPr="001A5910">
        <w:rPr>
          <w:rFonts w:cs="Arial"/>
        </w:rPr>
        <w:t>East Asia and Western Pacific Ocean Region</w:t>
      </w:r>
      <w:r w:rsidR="528BB150" w:rsidRPr="001A5910">
        <w:rPr>
          <w:rFonts w:cs="Arial"/>
        </w:rPr>
        <w:t>,</w:t>
      </w:r>
      <w:r w:rsidRPr="001A5910">
        <w:rPr>
          <w:rFonts w:cs="Arial"/>
        </w:rPr>
        <w:t xml:space="preserve"> at both the domestic and the international level. </w:t>
      </w:r>
      <w:r w:rsidR="528BB150" w:rsidRPr="001A5910">
        <w:rPr>
          <w:rFonts w:cs="Arial"/>
        </w:rPr>
        <w:t>In this way</w:t>
      </w:r>
      <w:r w:rsidRPr="001A5910">
        <w:rPr>
          <w:rFonts w:cs="Arial"/>
        </w:rPr>
        <w:t xml:space="preserve">, </w:t>
      </w:r>
      <w:r w:rsidR="528BB150" w:rsidRPr="001A5910">
        <w:rPr>
          <w:rFonts w:cs="Arial"/>
        </w:rPr>
        <w:t xml:space="preserve">it </w:t>
      </w:r>
      <w:r w:rsidRPr="001A5910">
        <w:rPr>
          <w:rFonts w:cs="Arial"/>
        </w:rPr>
        <w:t>assist</w:t>
      </w:r>
      <w:r w:rsidR="528BB150" w:rsidRPr="001A5910">
        <w:rPr>
          <w:rFonts w:cs="Arial"/>
        </w:rPr>
        <w:t>s</w:t>
      </w:r>
      <w:r w:rsidRPr="001A5910">
        <w:rPr>
          <w:rFonts w:cs="Arial"/>
        </w:rPr>
        <w:t xml:space="preserve"> governments in implementing their commitments </w:t>
      </w:r>
      <w:r w:rsidR="422FD47F" w:rsidRPr="001A5910">
        <w:rPr>
          <w:rFonts w:cs="Arial"/>
        </w:rPr>
        <w:t xml:space="preserve">from numerous international agreements </w:t>
      </w:r>
      <w:r w:rsidRPr="001A5910">
        <w:rPr>
          <w:rFonts w:cs="Arial"/>
        </w:rPr>
        <w:t>in a cohesive way</w:t>
      </w:r>
      <w:r w:rsidR="422FD47F" w:rsidRPr="001A5910">
        <w:rPr>
          <w:rFonts w:cs="Arial"/>
        </w:rPr>
        <w:t>.</w:t>
      </w:r>
    </w:p>
    <w:p w14:paraId="6FB3EDB7" w14:textId="77777777" w:rsidR="003C2AA7" w:rsidRPr="001A5910" w:rsidRDefault="003C2AA7" w:rsidP="00083D8D">
      <w:pPr>
        <w:widowControl w:val="0"/>
        <w:autoSpaceDE w:val="0"/>
        <w:autoSpaceDN w:val="0"/>
        <w:adjustRightInd w:val="0"/>
        <w:spacing w:after="0" w:line="240" w:lineRule="auto"/>
        <w:ind w:left="540" w:hanging="540"/>
        <w:jc w:val="both"/>
        <w:rPr>
          <w:rFonts w:cs="Arial"/>
        </w:rPr>
      </w:pPr>
    </w:p>
    <w:p w14:paraId="0CD7BB9C" w14:textId="507316A9" w:rsidR="00196367" w:rsidRPr="001A5910" w:rsidRDefault="0EC96A0F" w:rsidP="00083D8D">
      <w:pPr>
        <w:widowControl w:val="0"/>
        <w:numPr>
          <w:ilvl w:val="0"/>
          <w:numId w:val="6"/>
        </w:numPr>
        <w:autoSpaceDE w:val="0"/>
        <w:autoSpaceDN w:val="0"/>
        <w:adjustRightInd w:val="0"/>
        <w:spacing w:after="0" w:line="240" w:lineRule="auto"/>
        <w:ind w:left="540" w:hanging="540"/>
        <w:jc w:val="both"/>
        <w:rPr>
          <w:rFonts w:cs="Arial"/>
        </w:rPr>
      </w:pPr>
      <w:r w:rsidRPr="001A5910">
        <w:rPr>
          <w:rFonts w:cs="Arial"/>
        </w:rPr>
        <w:t>The plan, as adopted by the Range States</w:t>
      </w:r>
      <w:r w:rsidR="422FD47F" w:rsidRPr="001A5910">
        <w:rPr>
          <w:rFonts w:cs="Arial"/>
        </w:rPr>
        <w:t xml:space="preserve"> on 2 June</w:t>
      </w:r>
      <w:r w:rsidR="6543E811" w:rsidRPr="001A5910">
        <w:rPr>
          <w:rFonts w:cs="Arial"/>
        </w:rPr>
        <w:t xml:space="preserve"> 2022</w:t>
      </w:r>
      <w:r w:rsidRPr="001A5910">
        <w:rPr>
          <w:rFonts w:cs="Arial"/>
        </w:rPr>
        <w:t xml:space="preserve">, </w:t>
      </w:r>
      <w:r w:rsidR="31ED205B" w:rsidRPr="001A5910">
        <w:rPr>
          <w:rFonts w:cs="Arial"/>
        </w:rPr>
        <w:t xml:space="preserve">is now </w:t>
      </w:r>
      <w:r w:rsidRPr="001A5910">
        <w:rPr>
          <w:rFonts w:cs="Arial"/>
        </w:rPr>
        <w:t xml:space="preserve">presented to CMS </w:t>
      </w:r>
      <w:r w:rsidR="31ED205B" w:rsidRPr="001A5910">
        <w:rPr>
          <w:rFonts w:cs="Arial"/>
        </w:rPr>
        <w:t>Parties for adoption</w:t>
      </w:r>
      <w:r w:rsidR="490D0A4E" w:rsidRPr="001A5910">
        <w:rPr>
          <w:rFonts w:cs="Arial"/>
        </w:rPr>
        <w:t xml:space="preserve"> or endorsement</w:t>
      </w:r>
      <w:r w:rsidR="31ED205B" w:rsidRPr="001A5910">
        <w:rPr>
          <w:rFonts w:cs="Arial"/>
        </w:rPr>
        <w:t xml:space="preserve">. </w:t>
      </w:r>
      <w:r w:rsidR="490D0A4E" w:rsidRPr="001A5910">
        <w:rPr>
          <w:rFonts w:cs="Arial"/>
        </w:rPr>
        <w:t xml:space="preserve">Following this, it will also be tabled at </w:t>
      </w:r>
      <w:r w:rsidRPr="001A5910">
        <w:rPr>
          <w:rFonts w:cs="Arial"/>
        </w:rPr>
        <w:t>the 9</w:t>
      </w:r>
      <w:r w:rsidRPr="001A5910">
        <w:rPr>
          <w:rFonts w:cs="Arial"/>
          <w:vertAlign w:val="superscript"/>
        </w:rPr>
        <w:t>th</w:t>
      </w:r>
      <w:r w:rsidR="490D0A4E" w:rsidRPr="001A5910">
        <w:rPr>
          <w:rFonts w:cs="Arial"/>
        </w:rPr>
        <w:t xml:space="preserve"> </w:t>
      </w:r>
      <w:r w:rsidRPr="001A5910">
        <w:rPr>
          <w:rFonts w:cs="Arial"/>
        </w:rPr>
        <w:t xml:space="preserve">Meeting of Signatory States to the IOSEA Marine Turtle MOU </w:t>
      </w:r>
      <w:r w:rsidR="490D0A4E" w:rsidRPr="001A5910">
        <w:rPr>
          <w:rFonts w:cs="Arial"/>
        </w:rPr>
        <w:t xml:space="preserve">(MOS9) </w:t>
      </w:r>
      <w:r w:rsidRPr="001A5910">
        <w:rPr>
          <w:rFonts w:cs="Arial"/>
        </w:rPr>
        <w:t xml:space="preserve">for </w:t>
      </w:r>
      <w:r w:rsidR="490D0A4E" w:rsidRPr="001A5910">
        <w:rPr>
          <w:rFonts w:cs="Arial"/>
        </w:rPr>
        <w:t>their adoption or endorsement</w:t>
      </w:r>
      <w:r w:rsidRPr="001A5910">
        <w:rPr>
          <w:rFonts w:cs="Arial"/>
        </w:rPr>
        <w:t>.</w:t>
      </w:r>
    </w:p>
    <w:p w14:paraId="7EA00A61" w14:textId="77777777" w:rsidR="004D61CD" w:rsidRPr="001A5910" w:rsidRDefault="004D61CD" w:rsidP="00083D8D">
      <w:pPr>
        <w:widowControl w:val="0"/>
        <w:autoSpaceDE w:val="0"/>
        <w:autoSpaceDN w:val="0"/>
        <w:adjustRightInd w:val="0"/>
        <w:spacing w:after="0" w:line="240" w:lineRule="auto"/>
        <w:ind w:left="540" w:hanging="540"/>
        <w:jc w:val="both"/>
        <w:rPr>
          <w:rFonts w:cs="Arial"/>
        </w:rPr>
      </w:pPr>
    </w:p>
    <w:p w14:paraId="73F46EDE" w14:textId="56EE9801" w:rsidR="004D61CD" w:rsidRPr="001A5910" w:rsidRDefault="1163B461" w:rsidP="00083D8D">
      <w:pPr>
        <w:widowControl w:val="0"/>
        <w:numPr>
          <w:ilvl w:val="0"/>
          <w:numId w:val="6"/>
        </w:numPr>
        <w:autoSpaceDE w:val="0"/>
        <w:autoSpaceDN w:val="0"/>
        <w:adjustRightInd w:val="0"/>
        <w:spacing w:after="0" w:line="240" w:lineRule="auto"/>
        <w:ind w:left="540" w:hanging="540"/>
        <w:jc w:val="both"/>
        <w:rPr>
          <w:rFonts w:cs="Arial"/>
        </w:rPr>
      </w:pPr>
      <w:r w:rsidRPr="001A5910">
        <w:rPr>
          <w:rFonts w:cs="Arial"/>
        </w:rPr>
        <w:t xml:space="preserve">Given that only ten of the 34 States in the range covered by the SSAP are CMS Parties, including two that are both Parties to CMS and Signatories to the IOSEA Marine Turtle </w:t>
      </w:r>
      <w:r w:rsidRPr="001A5910">
        <w:rPr>
          <w:rFonts w:cs="Arial"/>
        </w:rPr>
        <w:lastRenderedPageBreak/>
        <w:t xml:space="preserve">MOU, and </w:t>
      </w:r>
      <w:r w:rsidR="615971C5" w:rsidRPr="001A5910">
        <w:rPr>
          <w:rFonts w:cs="Arial"/>
        </w:rPr>
        <w:t xml:space="preserve">an additional </w:t>
      </w:r>
      <w:r w:rsidRPr="001A5910">
        <w:rPr>
          <w:rFonts w:cs="Arial"/>
        </w:rPr>
        <w:t xml:space="preserve">eight are Signatories to the MOU, </w:t>
      </w:r>
      <w:r w:rsidR="352FF206" w:rsidRPr="001A5910">
        <w:rPr>
          <w:rFonts w:cs="Arial"/>
        </w:rPr>
        <w:t xml:space="preserve">there is a need for concerted efforts to reach out to non-Party Range States </w:t>
      </w:r>
      <w:r w:rsidR="68221C82" w:rsidRPr="001A5910">
        <w:rPr>
          <w:rFonts w:cs="Arial"/>
        </w:rPr>
        <w:t>to encourage them to adopt the SSAP for their own use and join forces with CMS Parties and MOU Signatories in order to</w:t>
      </w:r>
      <w:r w:rsidR="63010155" w:rsidRPr="001A5910">
        <w:rPr>
          <w:rFonts w:cs="Arial"/>
        </w:rPr>
        <w:t xml:space="preserve"> </w:t>
      </w:r>
      <w:r w:rsidR="1F9E3A79" w:rsidRPr="001A5910">
        <w:rPr>
          <w:rFonts w:cs="Arial"/>
        </w:rPr>
        <w:t>address the urgent need for action related to these key threats to h</w:t>
      </w:r>
      <w:r w:rsidR="19162EC3" w:rsidRPr="001A5910">
        <w:rPr>
          <w:rFonts w:cs="Arial"/>
        </w:rPr>
        <w:t>awksbill turtles in the South-East Asia and Western Pacific Ocean Region.</w:t>
      </w:r>
    </w:p>
    <w:p w14:paraId="1EBBD20C" w14:textId="77777777" w:rsidR="00F6650A" w:rsidRPr="001A5910" w:rsidRDefault="00F6650A" w:rsidP="00264193">
      <w:pPr>
        <w:spacing w:after="0" w:line="240" w:lineRule="auto"/>
        <w:jc w:val="both"/>
        <w:rPr>
          <w:rFonts w:cs="Arial"/>
        </w:rPr>
      </w:pPr>
    </w:p>
    <w:p w14:paraId="25D5D96F" w14:textId="3707EABC" w:rsidR="00661875" w:rsidRPr="001A5910" w:rsidRDefault="00661875" w:rsidP="00264193">
      <w:pPr>
        <w:spacing w:after="0" w:line="240" w:lineRule="auto"/>
        <w:rPr>
          <w:rFonts w:cs="Arial"/>
        </w:rPr>
      </w:pPr>
      <w:r w:rsidRPr="001A5910">
        <w:rPr>
          <w:rFonts w:cs="Arial"/>
          <w:u w:val="single"/>
        </w:rPr>
        <w:t>Recommended actions</w:t>
      </w:r>
    </w:p>
    <w:p w14:paraId="180331FF" w14:textId="77777777" w:rsidR="00661875" w:rsidRPr="001A5910" w:rsidRDefault="00661875" w:rsidP="00264193">
      <w:pPr>
        <w:spacing w:after="0" w:line="240" w:lineRule="auto"/>
        <w:rPr>
          <w:rFonts w:cs="Arial"/>
        </w:rPr>
      </w:pPr>
    </w:p>
    <w:p w14:paraId="4DA1BFBB" w14:textId="77777777" w:rsidR="00661875" w:rsidRPr="001A5910" w:rsidRDefault="2C0B21FC" w:rsidP="00083D8D">
      <w:pPr>
        <w:widowControl w:val="0"/>
        <w:numPr>
          <w:ilvl w:val="0"/>
          <w:numId w:val="6"/>
        </w:numPr>
        <w:autoSpaceDE w:val="0"/>
        <w:autoSpaceDN w:val="0"/>
        <w:adjustRightInd w:val="0"/>
        <w:spacing w:after="0" w:line="240" w:lineRule="auto"/>
        <w:ind w:left="540" w:hanging="540"/>
        <w:jc w:val="both"/>
        <w:rPr>
          <w:rFonts w:cs="Arial"/>
        </w:rPr>
      </w:pPr>
      <w:r w:rsidRPr="001A5910">
        <w:rPr>
          <w:rFonts w:cs="Arial"/>
          <w:lang w:eastAsia="en-GB"/>
        </w:rPr>
        <w:t>The Conference of the Parties is recommended to</w:t>
      </w:r>
      <w:r w:rsidRPr="001A5910">
        <w:rPr>
          <w:rFonts w:cs="Arial"/>
        </w:rPr>
        <w:t>:</w:t>
      </w:r>
    </w:p>
    <w:p w14:paraId="5731D53E" w14:textId="77777777" w:rsidR="00831DC2" w:rsidRPr="001A5910" w:rsidRDefault="00831DC2" w:rsidP="00CB1BE1">
      <w:pPr>
        <w:pStyle w:val="Secondnumbering"/>
        <w:numPr>
          <w:ilvl w:val="0"/>
          <w:numId w:val="0"/>
        </w:numPr>
      </w:pPr>
    </w:p>
    <w:p w14:paraId="3E6AAAE4" w14:textId="5B11861B" w:rsidR="00D537E4" w:rsidRPr="001A5910" w:rsidRDefault="00562A3C" w:rsidP="00083D8D">
      <w:pPr>
        <w:pStyle w:val="Secondnumbering"/>
        <w:numPr>
          <w:ilvl w:val="0"/>
          <w:numId w:val="23"/>
        </w:numPr>
        <w:ind w:left="900"/>
      </w:pPr>
      <w:r w:rsidRPr="001A5910">
        <w:rPr>
          <w:rFonts w:cs="Arial"/>
        </w:rPr>
        <w:t xml:space="preserve">adopt the draft Resolution contained in Annex </w:t>
      </w:r>
      <w:r w:rsidR="006A7CE4" w:rsidRPr="001A5910">
        <w:rPr>
          <w:rFonts w:cs="Arial"/>
        </w:rPr>
        <w:t>1</w:t>
      </w:r>
      <w:r w:rsidRPr="001A5910">
        <w:rPr>
          <w:rFonts w:cs="Arial"/>
        </w:rPr>
        <w:t xml:space="preserve"> of this document</w:t>
      </w:r>
      <w:r w:rsidR="004350D4" w:rsidRPr="001A5910">
        <w:rPr>
          <w:rFonts w:cs="Arial"/>
        </w:rPr>
        <w:t xml:space="preserve">, including </w:t>
      </w:r>
      <w:r w:rsidR="00D537E4" w:rsidRPr="001A5910">
        <w:t xml:space="preserve">the Action Plan </w:t>
      </w:r>
      <w:r w:rsidR="004814B1" w:rsidRPr="001A5910">
        <w:t>that is annexed to the Resolution</w:t>
      </w:r>
      <w:r w:rsidR="007F4EB1" w:rsidRPr="001A5910">
        <w:t xml:space="preserve"> (Annex 2)</w:t>
      </w:r>
      <w:r w:rsidR="00D537E4" w:rsidRPr="001A5910">
        <w:t>;</w:t>
      </w:r>
    </w:p>
    <w:p w14:paraId="1D2AB570" w14:textId="77777777" w:rsidR="008B1B57" w:rsidRPr="001A5910" w:rsidRDefault="008B1B57" w:rsidP="00083D8D">
      <w:pPr>
        <w:pStyle w:val="Secondnumbering"/>
        <w:numPr>
          <w:ilvl w:val="0"/>
          <w:numId w:val="0"/>
        </w:numPr>
        <w:ind w:left="900" w:hanging="360"/>
      </w:pPr>
    </w:p>
    <w:p w14:paraId="3A2BE21F" w14:textId="1D3AC0DB" w:rsidR="007D77D9" w:rsidRPr="001A5910" w:rsidRDefault="008B1B57" w:rsidP="00083D8D">
      <w:pPr>
        <w:pStyle w:val="Secondnumbering"/>
        <w:numPr>
          <w:ilvl w:val="0"/>
          <w:numId w:val="23"/>
        </w:numPr>
        <w:ind w:left="900"/>
      </w:pPr>
      <w:r w:rsidRPr="001A5910">
        <w:rPr>
          <w:rFonts w:cs="Arial"/>
        </w:rPr>
        <w:t>adopt the draft Decision</w:t>
      </w:r>
      <w:r w:rsidR="00D537E4" w:rsidRPr="001A5910">
        <w:rPr>
          <w:rFonts w:cs="Arial"/>
        </w:rPr>
        <w:t>s</w:t>
      </w:r>
      <w:r w:rsidRPr="001A5910">
        <w:rPr>
          <w:rFonts w:cs="Arial"/>
        </w:rPr>
        <w:t xml:space="preserve"> contained in Annex </w:t>
      </w:r>
      <w:r w:rsidR="003175CB" w:rsidRPr="001A5910">
        <w:rPr>
          <w:rFonts w:cs="Arial"/>
        </w:rPr>
        <w:t>3</w:t>
      </w:r>
      <w:r w:rsidRPr="001A5910">
        <w:rPr>
          <w:rFonts w:cs="Arial"/>
        </w:rPr>
        <w:t xml:space="preserve"> of this document</w:t>
      </w:r>
      <w:r w:rsidR="003175CB" w:rsidRPr="001A5910">
        <w:rPr>
          <w:rFonts w:cs="Arial"/>
        </w:rPr>
        <w:t>.</w:t>
      </w:r>
    </w:p>
    <w:p w14:paraId="6F61B8C8" w14:textId="77777777" w:rsidR="00794196" w:rsidRPr="001A5910" w:rsidRDefault="00794196" w:rsidP="00794196">
      <w:pPr>
        <w:pStyle w:val="Secondnumbering"/>
        <w:numPr>
          <w:ilvl w:val="0"/>
          <w:numId w:val="0"/>
        </w:numPr>
      </w:pPr>
    </w:p>
    <w:p w14:paraId="2CCBFFC0" w14:textId="77777777" w:rsidR="00794196" w:rsidRPr="001A5910" w:rsidRDefault="00794196" w:rsidP="00794196">
      <w:pPr>
        <w:pStyle w:val="Secondnumbering"/>
        <w:numPr>
          <w:ilvl w:val="0"/>
          <w:numId w:val="0"/>
        </w:numPr>
      </w:pPr>
    </w:p>
    <w:p w14:paraId="408E8878" w14:textId="77777777" w:rsidR="002C6BD6" w:rsidRPr="001A5910" w:rsidRDefault="002C6BD6" w:rsidP="00264193">
      <w:pPr>
        <w:spacing w:after="0" w:line="240" w:lineRule="auto"/>
        <w:rPr>
          <w:rFonts w:cs="Arial"/>
          <w:caps/>
        </w:rPr>
        <w:sectPr w:rsidR="002C6BD6" w:rsidRPr="001A5910" w:rsidSect="001D5DD3">
          <w:headerReference w:type="default" r:id="rId23"/>
          <w:footerReference w:type="default" r:id="rId24"/>
          <w:headerReference w:type="first" r:id="rId25"/>
          <w:footerReference w:type="first" r:id="rId26"/>
          <w:pgSz w:w="11906" w:h="16838" w:code="9"/>
          <w:pgMar w:top="1440" w:right="1440" w:bottom="1440" w:left="1440" w:header="720" w:footer="720" w:gutter="0"/>
          <w:cols w:space="720"/>
          <w:titlePg/>
          <w:docGrid w:linePitch="360"/>
        </w:sectPr>
      </w:pPr>
    </w:p>
    <w:p w14:paraId="371628D4" w14:textId="5C5722A4" w:rsidR="00831DC2" w:rsidRPr="001A5910" w:rsidRDefault="00831DC2" w:rsidP="00264193">
      <w:pPr>
        <w:pStyle w:val="Secondnumbering"/>
        <w:numPr>
          <w:ilvl w:val="0"/>
          <w:numId w:val="0"/>
        </w:numPr>
        <w:jc w:val="right"/>
      </w:pPr>
      <w:r w:rsidRPr="001A5910">
        <w:rPr>
          <w:rFonts w:cs="Arial"/>
          <w:b/>
          <w:caps/>
        </w:rPr>
        <w:lastRenderedPageBreak/>
        <w:t xml:space="preserve">Annex </w:t>
      </w:r>
      <w:r w:rsidR="00A35CBA" w:rsidRPr="001A5910">
        <w:rPr>
          <w:rFonts w:cs="Arial"/>
          <w:b/>
          <w:caps/>
        </w:rPr>
        <w:t>1</w:t>
      </w:r>
    </w:p>
    <w:p w14:paraId="6829208F" w14:textId="77777777" w:rsidR="00831DC2" w:rsidRPr="001A5910" w:rsidRDefault="00831DC2" w:rsidP="00264193">
      <w:pPr>
        <w:pStyle w:val="Secondnumbering"/>
        <w:numPr>
          <w:ilvl w:val="0"/>
          <w:numId w:val="0"/>
        </w:numPr>
      </w:pPr>
    </w:p>
    <w:p w14:paraId="0D5F2DE4" w14:textId="77777777" w:rsidR="00323E24" w:rsidRDefault="00323E24" w:rsidP="00264193">
      <w:pPr>
        <w:widowControl w:val="0"/>
        <w:autoSpaceDE w:val="0"/>
        <w:autoSpaceDN w:val="0"/>
        <w:adjustRightInd w:val="0"/>
        <w:spacing w:after="0" w:line="240" w:lineRule="auto"/>
        <w:jc w:val="center"/>
        <w:rPr>
          <w:rFonts w:eastAsia="Times New Roman" w:cs="Arial"/>
        </w:rPr>
      </w:pPr>
    </w:p>
    <w:p w14:paraId="151DFF03" w14:textId="64F10524" w:rsidR="00831DC2" w:rsidRPr="001A5910" w:rsidRDefault="00831DC2" w:rsidP="00264193">
      <w:pPr>
        <w:widowControl w:val="0"/>
        <w:autoSpaceDE w:val="0"/>
        <w:autoSpaceDN w:val="0"/>
        <w:adjustRightInd w:val="0"/>
        <w:spacing w:after="0" w:line="240" w:lineRule="auto"/>
        <w:jc w:val="center"/>
        <w:rPr>
          <w:rFonts w:eastAsia="Times New Roman" w:cs="Arial"/>
        </w:rPr>
      </w:pPr>
      <w:r w:rsidRPr="001A5910">
        <w:rPr>
          <w:rFonts w:eastAsia="Times New Roman" w:cs="Arial"/>
        </w:rPr>
        <w:t>DRAFT RESOLUTION</w:t>
      </w:r>
    </w:p>
    <w:p w14:paraId="3ACCC4D9" w14:textId="77777777" w:rsidR="00695AAD" w:rsidRPr="001A5910" w:rsidRDefault="00695AAD" w:rsidP="00264193">
      <w:pPr>
        <w:widowControl w:val="0"/>
        <w:autoSpaceDE w:val="0"/>
        <w:autoSpaceDN w:val="0"/>
        <w:adjustRightInd w:val="0"/>
        <w:spacing w:after="0" w:line="240" w:lineRule="auto"/>
        <w:jc w:val="center"/>
        <w:rPr>
          <w:rFonts w:eastAsia="Times New Roman" w:cs="Arial"/>
        </w:rPr>
      </w:pPr>
    </w:p>
    <w:p w14:paraId="5CA8797E" w14:textId="6C440941" w:rsidR="00D537E4" w:rsidRPr="001A5910" w:rsidRDefault="00A35CBA" w:rsidP="00264193">
      <w:pPr>
        <w:widowControl w:val="0"/>
        <w:autoSpaceDE w:val="0"/>
        <w:autoSpaceDN w:val="0"/>
        <w:adjustRightInd w:val="0"/>
        <w:spacing w:after="0" w:line="240" w:lineRule="auto"/>
        <w:jc w:val="center"/>
        <w:rPr>
          <w:rFonts w:eastAsia="MS Mincho" w:cs="Arial"/>
          <w:b/>
        </w:rPr>
      </w:pPr>
      <w:r w:rsidRPr="001A5910">
        <w:rPr>
          <w:rFonts w:eastAsia="Times New Roman" w:cs="Arial"/>
          <w:b/>
        </w:rPr>
        <w:t xml:space="preserve">SINGLE SPECIES ACTION PLAN FOR </w:t>
      </w:r>
      <w:r w:rsidRPr="001A5910">
        <w:rPr>
          <w:rFonts w:eastAsia="Times New Roman" w:cs="Arial"/>
          <w:b/>
        </w:rPr>
        <w:br/>
        <w:t>THE HAWKSBILL TURTLE (</w:t>
      </w:r>
      <w:r w:rsidR="007B61B0">
        <w:rPr>
          <w:rFonts w:eastAsia="Times New Roman" w:cs="Arial"/>
          <w:b/>
          <w:i/>
          <w:iCs/>
        </w:rPr>
        <w:t>E</w:t>
      </w:r>
      <w:r w:rsidR="007B61B0" w:rsidRPr="001A5910">
        <w:rPr>
          <w:rFonts w:eastAsia="Times New Roman" w:cs="Arial"/>
          <w:b/>
          <w:i/>
          <w:iCs/>
        </w:rPr>
        <w:t>retmochelys imbricata</w:t>
      </w:r>
      <w:r w:rsidRPr="001A5910">
        <w:rPr>
          <w:rFonts w:eastAsia="Times New Roman" w:cs="Arial"/>
          <w:b/>
        </w:rPr>
        <w:t xml:space="preserve">) </w:t>
      </w:r>
      <w:r w:rsidRPr="001A5910">
        <w:rPr>
          <w:rFonts w:eastAsia="Times New Roman" w:cs="Arial"/>
          <w:b/>
        </w:rPr>
        <w:br/>
        <w:t>IN SOUTH-EAST ASIA AND THE WESTERN PACIFIC OCEAN REGION</w:t>
      </w:r>
    </w:p>
    <w:p w14:paraId="4053F44F" w14:textId="6FD04061" w:rsidR="00BE0EA7" w:rsidRPr="001A5910" w:rsidRDefault="00BE0EA7" w:rsidP="00264193">
      <w:pPr>
        <w:widowControl w:val="0"/>
        <w:autoSpaceDE w:val="0"/>
        <w:autoSpaceDN w:val="0"/>
        <w:adjustRightInd w:val="0"/>
        <w:spacing w:after="0" w:line="240" w:lineRule="auto"/>
        <w:jc w:val="both"/>
        <w:rPr>
          <w:rFonts w:eastAsia="MS Mincho" w:cs="Arial"/>
        </w:rPr>
      </w:pPr>
    </w:p>
    <w:p w14:paraId="4CAAF23D" w14:textId="77777777" w:rsidR="00A35CBA" w:rsidRPr="001A5910" w:rsidRDefault="00A35CBA" w:rsidP="00264193">
      <w:pPr>
        <w:widowControl w:val="0"/>
        <w:autoSpaceDE w:val="0"/>
        <w:autoSpaceDN w:val="0"/>
        <w:adjustRightInd w:val="0"/>
        <w:spacing w:after="0" w:line="240" w:lineRule="auto"/>
        <w:jc w:val="both"/>
        <w:rPr>
          <w:rFonts w:eastAsia="MS Mincho" w:cs="Arial"/>
        </w:rPr>
      </w:pPr>
    </w:p>
    <w:p w14:paraId="5B6A0146" w14:textId="1E771A21" w:rsidR="002F5D0B" w:rsidRPr="001A5910" w:rsidRDefault="002F5D0B" w:rsidP="00264193">
      <w:pPr>
        <w:widowControl w:val="0"/>
        <w:autoSpaceDE w:val="0"/>
        <w:autoSpaceDN w:val="0"/>
        <w:adjustRightInd w:val="0"/>
        <w:spacing w:after="0" w:line="240" w:lineRule="auto"/>
        <w:jc w:val="both"/>
        <w:rPr>
          <w:rFonts w:eastAsia="Times New Roman" w:cs="Arial"/>
          <w:iCs/>
        </w:rPr>
      </w:pPr>
      <w:r w:rsidRPr="001A5910">
        <w:rPr>
          <w:rFonts w:eastAsia="Times New Roman" w:cs="Arial"/>
          <w:i/>
        </w:rPr>
        <w:t xml:space="preserve">Noting </w:t>
      </w:r>
      <w:r w:rsidRPr="001A5910">
        <w:rPr>
          <w:rFonts w:eastAsia="Times New Roman" w:cs="Arial"/>
          <w:iCs/>
        </w:rPr>
        <w:t>that the Hawksbill Turtle (</w:t>
      </w:r>
      <w:r w:rsidR="00E10E69" w:rsidRPr="001A5910">
        <w:rPr>
          <w:rFonts w:eastAsia="Times New Roman" w:cs="Arial"/>
          <w:bCs/>
          <w:i/>
          <w:iCs/>
        </w:rPr>
        <w:t>Eretmochelys imbricata</w:t>
      </w:r>
      <w:r w:rsidRPr="001A5910">
        <w:rPr>
          <w:rFonts w:eastAsia="Times New Roman" w:cs="Arial"/>
          <w:iCs/>
        </w:rPr>
        <w:t>) was listed on CMS Appendix II in 1979 and Appendix I in 1985</w:t>
      </w:r>
      <w:r w:rsidR="00185063" w:rsidRPr="001A5910">
        <w:rPr>
          <w:rFonts w:eastAsia="Times New Roman" w:cs="Arial"/>
          <w:iCs/>
        </w:rPr>
        <w:t>,</w:t>
      </w:r>
    </w:p>
    <w:p w14:paraId="5147848B" w14:textId="77777777" w:rsidR="00185063" w:rsidRPr="001A5910" w:rsidRDefault="00185063" w:rsidP="00264193">
      <w:pPr>
        <w:widowControl w:val="0"/>
        <w:autoSpaceDE w:val="0"/>
        <w:autoSpaceDN w:val="0"/>
        <w:adjustRightInd w:val="0"/>
        <w:spacing w:after="0" w:line="240" w:lineRule="auto"/>
        <w:jc w:val="both"/>
        <w:rPr>
          <w:rFonts w:eastAsia="Times New Roman" w:cs="Arial"/>
          <w:iCs/>
        </w:rPr>
      </w:pPr>
    </w:p>
    <w:p w14:paraId="133CC6F5" w14:textId="27E693BF" w:rsidR="00185063" w:rsidRPr="001A5910" w:rsidRDefault="73C00B20" w:rsidP="1AA3873C">
      <w:pPr>
        <w:widowControl w:val="0"/>
        <w:autoSpaceDE w:val="0"/>
        <w:autoSpaceDN w:val="0"/>
        <w:adjustRightInd w:val="0"/>
        <w:spacing w:after="0" w:line="240" w:lineRule="auto"/>
        <w:jc w:val="both"/>
        <w:rPr>
          <w:rFonts w:eastAsia="Times New Roman" w:cs="Arial"/>
        </w:rPr>
      </w:pPr>
      <w:r w:rsidRPr="001A5910">
        <w:rPr>
          <w:rFonts w:eastAsia="Times New Roman" w:cs="Arial"/>
          <w:i/>
          <w:iCs/>
        </w:rPr>
        <w:t>Concerned</w:t>
      </w:r>
      <w:r w:rsidR="42232A42" w:rsidRPr="001A5910">
        <w:rPr>
          <w:rFonts w:eastAsia="Times New Roman" w:cs="Arial"/>
        </w:rPr>
        <w:t xml:space="preserve"> that </w:t>
      </w:r>
      <w:r w:rsidR="466B8690" w:rsidRPr="001A5910">
        <w:rPr>
          <w:rFonts w:eastAsia="Times New Roman" w:cs="Arial"/>
        </w:rPr>
        <w:t>the Hawksbill Turtle has been assessed for</w:t>
      </w:r>
      <w:r w:rsidR="65E340FA" w:rsidRPr="001A5910">
        <w:rPr>
          <w:rFonts w:eastAsia="Times New Roman" w:cs="Arial"/>
        </w:rPr>
        <w:t xml:space="preserve"> </w:t>
      </w:r>
      <w:r w:rsidR="466B8690" w:rsidRPr="001A5910">
        <w:rPr>
          <w:rFonts w:eastAsia="Times New Roman" w:cs="Arial"/>
          <w:i/>
          <w:iCs/>
        </w:rPr>
        <w:t>The IUCN Red List of Threatened Species</w:t>
      </w:r>
      <w:r w:rsidR="65E340FA" w:rsidRPr="001A5910">
        <w:rPr>
          <w:rFonts w:eastAsia="Times New Roman" w:cs="Arial"/>
        </w:rPr>
        <w:t xml:space="preserve"> </w:t>
      </w:r>
      <w:r w:rsidR="466B8690" w:rsidRPr="001A5910">
        <w:rPr>
          <w:rFonts w:eastAsia="Times New Roman" w:cs="Arial"/>
        </w:rPr>
        <w:t>in 2008</w:t>
      </w:r>
      <w:r w:rsidR="65E340FA" w:rsidRPr="001A5910">
        <w:rPr>
          <w:rFonts w:eastAsia="Times New Roman" w:cs="Arial"/>
        </w:rPr>
        <w:t xml:space="preserve"> as Critically Endangered (CR), and the population trend was assessed as decreasing</w:t>
      </w:r>
      <w:r w:rsidR="4612E477" w:rsidRPr="001A5910">
        <w:rPr>
          <w:rFonts w:eastAsia="Times New Roman" w:cs="Arial"/>
        </w:rPr>
        <w:t>, raising serious concerns about the viability of a number of populations given ongoing high threat levels,</w:t>
      </w:r>
    </w:p>
    <w:p w14:paraId="34FD0400" w14:textId="77777777" w:rsidR="002F5D0B" w:rsidRPr="001A5910" w:rsidRDefault="002F5D0B" w:rsidP="00264193">
      <w:pPr>
        <w:widowControl w:val="0"/>
        <w:autoSpaceDE w:val="0"/>
        <w:autoSpaceDN w:val="0"/>
        <w:adjustRightInd w:val="0"/>
        <w:spacing w:after="0" w:line="240" w:lineRule="auto"/>
        <w:jc w:val="both"/>
        <w:rPr>
          <w:rFonts w:eastAsia="Times New Roman" w:cs="Arial"/>
          <w:i/>
        </w:rPr>
      </w:pPr>
    </w:p>
    <w:p w14:paraId="1292FA7F" w14:textId="27A440E1" w:rsidR="00340145" w:rsidRPr="001A5910" w:rsidRDefault="00340145" w:rsidP="00264193">
      <w:pPr>
        <w:widowControl w:val="0"/>
        <w:autoSpaceDE w:val="0"/>
        <w:autoSpaceDN w:val="0"/>
        <w:adjustRightInd w:val="0"/>
        <w:spacing w:after="0" w:line="240" w:lineRule="auto"/>
        <w:jc w:val="both"/>
        <w:rPr>
          <w:rFonts w:eastAsia="Times New Roman" w:cs="Arial"/>
          <w:iCs/>
        </w:rPr>
      </w:pPr>
      <w:r w:rsidRPr="001A5910">
        <w:rPr>
          <w:rFonts w:eastAsia="Times New Roman" w:cs="Arial"/>
          <w:i/>
        </w:rPr>
        <w:t xml:space="preserve">Welcoming </w:t>
      </w:r>
      <w:r w:rsidRPr="001A5910">
        <w:rPr>
          <w:rFonts w:eastAsia="Times New Roman" w:cs="Arial"/>
          <w:iCs/>
        </w:rPr>
        <w:t xml:space="preserve">the two recent scientific assessments of the </w:t>
      </w:r>
      <w:r w:rsidR="00C8427D" w:rsidRPr="001A5910">
        <w:rPr>
          <w:rFonts w:eastAsia="Times New Roman" w:cs="Arial"/>
          <w:iCs/>
        </w:rPr>
        <w:t>conservation status of Hawksbill Turtles in the Indian Ocean South</w:t>
      </w:r>
      <w:r w:rsidR="00447549" w:rsidRPr="001A5910">
        <w:rPr>
          <w:rFonts w:eastAsia="Times New Roman" w:cs="Arial"/>
          <w:iCs/>
        </w:rPr>
        <w:t>-</w:t>
      </w:r>
      <w:r w:rsidR="00C8427D" w:rsidRPr="001A5910">
        <w:rPr>
          <w:rFonts w:eastAsia="Times New Roman" w:cs="Arial"/>
          <w:iCs/>
        </w:rPr>
        <w:t xml:space="preserve">East Asia </w:t>
      </w:r>
      <w:r w:rsidR="00447549" w:rsidRPr="001A5910">
        <w:rPr>
          <w:rFonts w:eastAsia="Times New Roman" w:cs="Arial"/>
          <w:iCs/>
        </w:rPr>
        <w:t xml:space="preserve">Region prepared under the leadership of the Advisory Committee of the </w:t>
      </w:r>
      <w:r w:rsidR="00B708E2" w:rsidRPr="001A5910">
        <w:rPr>
          <w:rFonts w:eastAsia="Times New Roman" w:cs="Arial"/>
          <w:iCs/>
        </w:rPr>
        <w:t>Memorandum of Understanding on the Conservation and Management of Marine Turtles and their Habitats of the Indian Ocean and South-East Asia</w:t>
      </w:r>
      <w:r w:rsidR="00264145" w:rsidRPr="001A5910">
        <w:rPr>
          <w:rFonts w:eastAsia="Times New Roman" w:cs="Arial"/>
          <w:iCs/>
        </w:rPr>
        <w:t xml:space="preserve"> (</w:t>
      </w:r>
      <w:bookmarkStart w:id="0" w:name="_Hlk133497919"/>
      <w:r w:rsidR="00264145" w:rsidRPr="001A5910">
        <w:rPr>
          <w:rFonts w:eastAsia="Times New Roman" w:cs="Arial"/>
          <w:iCs/>
        </w:rPr>
        <w:t>IOSEA Marine Turtle MOU</w:t>
      </w:r>
      <w:bookmarkEnd w:id="0"/>
      <w:r w:rsidR="00264145" w:rsidRPr="001A5910">
        <w:rPr>
          <w:rFonts w:eastAsia="Times New Roman" w:cs="Arial"/>
          <w:iCs/>
        </w:rPr>
        <w:t>)</w:t>
      </w:r>
      <w:r w:rsidR="00B708E2" w:rsidRPr="001A5910">
        <w:rPr>
          <w:rFonts w:eastAsia="Times New Roman" w:cs="Arial"/>
          <w:iCs/>
        </w:rPr>
        <w:t>, and in the Western Pacific Ocean Region, published as CMS Technical Series No. 45,</w:t>
      </w:r>
    </w:p>
    <w:p w14:paraId="5728D46C" w14:textId="77777777" w:rsidR="00C01964" w:rsidRPr="001A5910" w:rsidRDefault="00C01964" w:rsidP="00264193">
      <w:pPr>
        <w:widowControl w:val="0"/>
        <w:autoSpaceDE w:val="0"/>
        <w:autoSpaceDN w:val="0"/>
        <w:adjustRightInd w:val="0"/>
        <w:spacing w:after="0" w:line="240" w:lineRule="auto"/>
        <w:jc w:val="both"/>
        <w:rPr>
          <w:rFonts w:eastAsia="Times New Roman" w:cs="Arial"/>
          <w:iCs/>
        </w:rPr>
      </w:pPr>
    </w:p>
    <w:p w14:paraId="070AFAF8" w14:textId="4D35173C" w:rsidR="00C01964" w:rsidRPr="001A5910" w:rsidRDefault="540CFEFA" w:rsidP="1AA3873C">
      <w:pPr>
        <w:widowControl w:val="0"/>
        <w:autoSpaceDE w:val="0"/>
        <w:autoSpaceDN w:val="0"/>
        <w:adjustRightInd w:val="0"/>
        <w:spacing w:after="0" w:line="240" w:lineRule="auto"/>
        <w:jc w:val="both"/>
        <w:rPr>
          <w:rFonts w:eastAsia="Times New Roman" w:cs="Arial"/>
        </w:rPr>
      </w:pPr>
      <w:r w:rsidRPr="001A5910">
        <w:rPr>
          <w:rFonts w:eastAsia="Times New Roman" w:cs="Arial"/>
          <w:i/>
          <w:iCs/>
        </w:rPr>
        <w:t>Noting</w:t>
      </w:r>
      <w:r w:rsidRPr="001A5910">
        <w:rPr>
          <w:rFonts w:eastAsia="Times New Roman" w:cs="Arial"/>
        </w:rPr>
        <w:t xml:space="preserve"> that use and trade were identified as key threats to Hawksbill Turtles in the </w:t>
      </w:r>
      <w:r w:rsidR="758DC2FB" w:rsidRPr="001A5910">
        <w:rPr>
          <w:rFonts w:eastAsia="Times New Roman" w:cs="Arial"/>
        </w:rPr>
        <w:t>South-East Asia and Western Pacific Ocean Region</w:t>
      </w:r>
      <w:r w:rsidR="00D709FE" w:rsidRPr="001A5910">
        <w:rPr>
          <w:rFonts w:eastAsia="Times New Roman" w:cs="Arial"/>
        </w:rPr>
        <w:t xml:space="preserve"> </w:t>
      </w:r>
      <w:r w:rsidR="002E0739" w:rsidRPr="001A5910">
        <w:rPr>
          <w:rFonts w:eastAsia="Times New Roman" w:cs="Arial"/>
        </w:rPr>
        <w:t xml:space="preserve">in the abovementioned </w:t>
      </w:r>
      <w:r w:rsidR="00B94E3D" w:rsidRPr="001A5910">
        <w:rPr>
          <w:rFonts w:eastAsia="Times New Roman" w:cs="Arial"/>
        </w:rPr>
        <w:t>scientific assessments</w:t>
      </w:r>
      <w:r w:rsidR="758DC2FB" w:rsidRPr="001A5910">
        <w:rPr>
          <w:rFonts w:eastAsia="Times New Roman" w:cs="Arial"/>
        </w:rPr>
        <w:t>,</w:t>
      </w:r>
    </w:p>
    <w:p w14:paraId="47F95D54" w14:textId="77777777" w:rsidR="0074673B" w:rsidRPr="001A5910" w:rsidRDefault="0074673B" w:rsidP="00264193">
      <w:pPr>
        <w:widowControl w:val="0"/>
        <w:autoSpaceDE w:val="0"/>
        <w:autoSpaceDN w:val="0"/>
        <w:adjustRightInd w:val="0"/>
        <w:spacing w:after="0" w:line="240" w:lineRule="auto"/>
        <w:jc w:val="both"/>
        <w:rPr>
          <w:rFonts w:eastAsia="Times New Roman" w:cs="Arial"/>
          <w:iCs/>
        </w:rPr>
      </w:pPr>
    </w:p>
    <w:p w14:paraId="52406C54" w14:textId="65281856" w:rsidR="00EC5E30" w:rsidRPr="001A5910" w:rsidRDefault="74D44E07" w:rsidP="00264193">
      <w:pPr>
        <w:widowControl w:val="0"/>
        <w:autoSpaceDE w:val="0"/>
        <w:autoSpaceDN w:val="0"/>
        <w:adjustRightInd w:val="0"/>
        <w:spacing w:after="0" w:line="240" w:lineRule="auto"/>
        <w:jc w:val="both"/>
        <w:rPr>
          <w:rFonts w:eastAsia="Times New Roman" w:cs="Arial"/>
        </w:rPr>
      </w:pPr>
      <w:r w:rsidRPr="001A5910">
        <w:rPr>
          <w:rFonts w:eastAsia="Times New Roman" w:cs="Arial"/>
          <w:i/>
          <w:iCs/>
        </w:rPr>
        <w:t xml:space="preserve">Recognizing </w:t>
      </w:r>
      <w:r w:rsidRPr="001A5910">
        <w:rPr>
          <w:rFonts w:eastAsia="Times New Roman" w:cs="Arial"/>
        </w:rPr>
        <w:t>th</w:t>
      </w:r>
      <w:r w:rsidR="14EBDB7F" w:rsidRPr="001A5910">
        <w:rPr>
          <w:rFonts w:eastAsia="Times New Roman" w:cs="Arial"/>
        </w:rPr>
        <w:t xml:space="preserve">at </w:t>
      </w:r>
      <w:r w:rsidR="4E29DB69" w:rsidRPr="001A5910">
        <w:rPr>
          <w:rFonts w:eastAsia="Times New Roman" w:cs="Arial"/>
        </w:rPr>
        <w:t>there are complex linkages between community and commercial use</w:t>
      </w:r>
      <w:r w:rsidR="6051CF4A" w:rsidRPr="001A5910">
        <w:rPr>
          <w:rFonts w:eastAsia="Times New Roman" w:cs="Arial"/>
        </w:rPr>
        <w:t xml:space="preserve">, </w:t>
      </w:r>
      <w:r w:rsidR="1A37FDCC" w:rsidRPr="001A5910">
        <w:rPr>
          <w:rFonts w:eastAsia="Times New Roman" w:cs="Arial"/>
        </w:rPr>
        <w:t xml:space="preserve">and that </w:t>
      </w:r>
      <w:r w:rsidR="3654EEA5" w:rsidRPr="001A5910">
        <w:rPr>
          <w:rFonts w:eastAsia="Times New Roman" w:cs="Arial"/>
        </w:rPr>
        <w:t xml:space="preserve">use at </w:t>
      </w:r>
      <w:r w:rsidR="4E29DB69" w:rsidRPr="001A5910">
        <w:rPr>
          <w:rFonts w:eastAsia="Times New Roman" w:cs="Arial"/>
        </w:rPr>
        <w:t>the domestic and international level</w:t>
      </w:r>
      <w:r w:rsidR="52B2C8E9" w:rsidRPr="001A5910">
        <w:rPr>
          <w:rFonts w:eastAsia="Times New Roman" w:cs="Arial"/>
        </w:rPr>
        <w:t>s</w:t>
      </w:r>
      <w:r w:rsidR="1A37FDCC" w:rsidRPr="001A5910">
        <w:rPr>
          <w:rFonts w:eastAsia="Times New Roman" w:cs="Arial"/>
        </w:rPr>
        <w:t xml:space="preserve"> need to be addressed</w:t>
      </w:r>
      <w:r w:rsidR="52B2C8E9" w:rsidRPr="001A5910">
        <w:rPr>
          <w:rFonts w:eastAsia="Times New Roman" w:cs="Arial"/>
        </w:rPr>
        <w:t xml:space="preserve"> in conjunction</w:t>
      </w:r>
      <w:r w:rsidR="4E29DB69" w:rsidRPr="001A5910">
        <w:rPr>
          <w:rFonts w:eastAsia="Times New Roman" w:cs="Arial"/>
        </w:rPr>
        <w:t>,</w:t>
      </w:r>
    </w:p>
    <w:p w14:paraId="745F98AC" w14:textId="77777777" w:rsidR="00EC5E30" w:rsidRPr="001A5910" w:rsidRDefault="00EC5E30" w:rsidP="00264193">
      <w:pPr>
        <w:widowControl w:val="0"/>
        <w:autoSpaceDE w:val="0"/>
        <w:autoSpaceDN w:val="0"/>
        <w:adjustRightInd w:val="0"/>
        <w:spacing w:after="0" w:line="240" w:lineRule="auto"/>
        <w:jc w:val="both"/>
        <w:rPr>
          <w:rFonts w:eastAsia="Times New Roman" w:cs="Arial"/>
        </w:rPr>
      </w:pPr>
    </w:p>
    <w:p w14:paraId="0D414F3D" w14:textId="42B5E052" w:rsidR="00842B49" w:rsidRPr="001A5910" w:rsidRDefault="781F8B73" w:rsidP="1AA3873C">
      <w:pPr>
        <w:widowControl w:val="0"/>
        <w:autoSpaceDE w:val="0"/>
        <w:autoSpaceDN w:val="0"/>
        <w:adjustRightInd w:val="0"/>
        <w:spacing w:after="0" w:line="240" w:lineRule="auto"/>
        <w:jc w:val="both"/>
        <w:rPr>
          <w:rFonts w:eastAsia="Times New Roman" w:cs="Arial"/>
        </w:rPr>
      </w:pPr>
      <w:r w:rsidRPr="001A5910">
        <w:rPr>
          <w:rFonts w:eastAsia="Times New Roman" w:cs="Arial"/>
          <w:i/>
          <w:iCs/>
        </w:rPr>
        <w:t>Recognizing</w:t>
      </w:r>
      <w:r w:rsidRPr="001A5910">
        <w:rPr>
          <w:rFonts w:eastAsia="Times New Roman" w:cs="Arial"/>
        </w:rPr>
        <w:t xml:space="preserve"> </w:t>
      </w:r>
      <w:r w:rsidR="7003A280" w:rsidRPr="001A5910">
        <w:rPr>
          <w:rFonts w:eastAsia="Times New Roman" w:cs="Arial"/>
        </w:rPr>
        <w:t xml:space="preserve">the support </w:t>
      </w:r>
      <w:r w:rsidR="4B8B14C0" w:rsidRPr="001A5910">
        <w:rPr>
          <w:rFonts w:eastAsia="Times New Roman" w:cs="Arial"/>
        </w:rPr>
        <w:t>of the</w:t>
      </w:r>
      <w:r w:rsidR="7003A280" w:rsidRPr="001A5910">
        <w:rPr>
          <w:rFonts w:eastAsia="Times New Roman" w:cs="Arial"/>
        </w:rPr>
        <w:t xml:space="preserve"> </w:t>
      </w:r>
      <w:r w:rsidR="2D1BF40C" w:rsidRPr="001A5910">
        <w:rPr>
          <w:rFonts w:eastAsia="Times New Roman" w:cs="Arial"/>
        </w:rPr>
        <w:t>World Wide Fund for Nature (</w:t>
      </w:r>
      <w:r w:rsidR="7003A280" w:rsidRPr="001A5910">
        <w:rPr>
          <w:rFonts w:eastAsia="Times New Roman" w:cs="Arial"/>
        </w:rPr>
        <w:t>WWF</w:t>
      </w:r>
      <w:r w:rsidR="2D1BF40C" w:rsidRPr="001A5910">
        <w:rPr>
          <w:rFonts w:eastAsia="Times New Roman" w:cs="Arial"/>
        </w:rPr>
        <w:t>)</w:t>
      </w:r>
      <w:r w:rsidR="7003A280" w:rsidRPr="001A5910">
        <w:rPr>
          <w:rFonts w:eastAsia="Times New Roman" w:cs="Arial"/>
        </w:rPr>
        <w:t xml:space="preserve"> in the implementation of COP mandates related to Hawksbill Turtles, </w:t>
      </w:r>
      <w:r w:rsidR="006506FD" w:rsidRPr="001A5910">
        <w:rPr>
          <w:rFonts w:eastAsia="Times New Roman" w:cs="Arial"/>
        </w:rPr>
        <w:t>assisting</w:t>
      </w:r>
      <w:r w:rsidR="7003A280" w:rsidRPr="001A5910">
        <w:rPr>
          <w:rFonts w:eastAsia="Times New Roman" w:cs="Arial"/>
        </w:rPr>
        <w:t xml:space="preserve"> governments in implementing coherent conservation measures addressing their use and trade,</w:t>
      </w:r>
    </w:p>
    <w:p w14:paraId="1D899A26" w14:textId="77777777" w:rsidR="00842B49" w:rsidRPr="001A5910" w:rsidRDefault="00842B49" w:rsidP="00842B49">
      <w:pPr>
        <w:widowControl w:val="0"/>
        <w:autoSpaceDE w:val="0"/>
        <w:autoSpaceDN w:val="0"/>
        <w:adjustRightInd w:val="0"/>
        <w:spacing w:after="0" w:line="240" w:lineRule="auto"/>
        <w:jc w:val="both"/>
        <w:rPr>
          <w:rFonts w:eastAsia="Times New Roman" w:cs="Arial"/>
          <w:i/>
        </w:rPr>
      </w:pPr>
    </w:p>
    <w:p w14:paraId="4022283A" w14:textId="6B8AB7D9" w:rsidR="00831DC2" w:rsidRPr="001A5910" w:rsidRDefault="00EC5E30" w:rsidP="00264193">
      <w:pPr>
        <w:widowControl w:val="0"/>
        <w:autoSpaceDE w:val="0"/>
        <w:autoSpaceDN w:val="0"/>
        <w:adjustRightInd w:val="0"/>
        <w:spacing w:after="0" w:line="240" w:lineRule="auto"/>
        <w:jc w:val="both"/>
        <w:rPr>
          <w:rFonts w:eastAsia="Times New Roman" w:cs="Arial"/>
        </w:rPr>
      </w:pPr>
      <w:r w:rsidRPr="001A5910">
        <w:rPr>
          <w:rFonts w:eastAsia="Times New Roman" w:cs="Arial"/>
          <w:i/>
          <w:iCs/>
        </w:rPr>
        <w:t>Affirming</w:t>
      </w:r>
      <w:r w:rsidRPr="001A5910">
        <w:rPr>
          <w:rFonts w:eastAsia="Times New Roman" w:cs="Arial"/>
        </w:rPr>
        <w:t xml:space="preserve"> the </w:t>
      </w:r>
      <w:r w:rsidR="00D126CF" w:rsidRPr="001A5910">
        <w:rPr>
          <w:rFonts w:eastAsia="Times New Roman" w:cs="Arial"/>
        </w:rPr>
        <w:t xml:space="preserve">need </w:t>
      </w:r>
      <w:r w:rsidR="00F168B4" w:rsidRPr="001A5910">
        <w:rPr>
          <w:rFonts w:eastAsia="Times New Roman" w:cs="Arial"/>
        </w:rPr>
        <w:t xml:space="preserve">to </w:t>
      </w:r>
      <w:r w:rsidR="00615C3C" w:rsidRPr="001A5910">
        <w:rPr>
          <w:rFonts w:eastAsia="Times New Roman" w:cs="Arial"/>
        </w:rPr>
        <w:t>address these</w:t>
      </w:r>
      <w:r w:rsidR="00E20F31" w:rsidRPr="001A5910">
        <w:rPr>
          <w:rFonts w:eastAsia="Times New Roman" w:cs="Arial"/>
        </w:rPr>
        <w:t xml:space="preserve"> </w:t>
      </w:r>
      <w:r w:rsidR="00137039" w:rsidRPr="001A5910">
        <w:rPr>
          <w:rFonts w:eastAsia="Times New Roman" w:cs="Arial"/>
        </w:rPr>
        <w:t xml:space="preserve">issues </w:t>
      </w:r>
      <w:r w:rsidR="00AC46B4" w:rsidRPr="001A5910">
        <w:rPr>
          <w:rFonts w:eastAsia="Times New Roman" w:cs="Arial"/>
        </w:rPr>
        <w:t xml:space="preserve">in </w:t>
      </w:r>
      <w:r w:rsidR="00615C3C" w:rsidRPr="001A5910">
        <w:rPr>
          <w:rFonts w:eastAsia="Times New Roman" w:cs="Arial"/>
        </w:rPr>
        <w:t xml:space="preserve">close </w:t>
      </w:r>
      <w:r w:rsidR="00AC46B4" w:rsidRPr="001A5910">
        <w:rPr>
          <w:rFonts w:eastAsia="Times New Roman" w:cs="Arial"/>
        </w:rPr>
        <w:t xml:space="preserve">collaboration with </w:t>
      </w:r>
      <w:r w:rsidR="00247406" w:rsidRPr="001A5910">
        <w:rPr>
          <w:rFonts w:eastAsia="Times New Roman" w:cs="Arial"/>
        </w:rPr>
        <w:t xml:space="preserve">the </w:t>
      </w:r>
      <w:r w:rsidR="00801DB5" w:rsidRPr="001A5910">
        <w:rPr>
          <w:rFonts w:eastAsia="Times New Roman" w:cs="Arial"/>
        </w:rPr>
        <w:t>Convention on International Trade in Endangered Species of Wild Fauna and Flora</w:t>
      </w:r>
      <w:r w:rsidR="00801DB5" w:rsidRPr="001A5910" w:rsidDel="00801DB5">
        <w:rPr>
          <w:rFonts w:eastAsia="Times New Roman" w:cs="Arial"/>
        </w:rPr>
        <w:t xml:space="preserve"> </w:t>
      </w:r>
      <w:r w:rsidR="00247406" w:rsidRPr="001A5910">
        <w:rPr>
          <w:rFonts w:eastAsia="Times New Roman" w:cs="Arial"/>
        </w:rPr>
        <w:t>(</w:t>
      </w:r>
      <w:r w:rsidR="00AC46B4" w:rsidRPr="001A5910">
        <w:rPr>
          <w:rFonts w:eastAsia="Times New Roman" w:cs="Arial"/>
        </w:rPr>
        <w:t>CITES</w:t>
      </w:r>
      <w:r w:rsidR="00247406" w:rsidRPr="001A5910">
        <w:rPr>
          <w:rFonts w:eastAsia="Times New Roman" w:cs="Arial"/>
        </w:rPr>
        <w:t>)</w:t>
      </w:r>
      <w:r w:rsidR="00615C3C" w:rsidRPr="001A5910">
        <w:rPr>
          <w:rFonts w:eastAsia="Times New Roman" w:cs="Arial"/>
        </w:rPr>
        <w:t xml:space="preserve"> as well as other relevant partners, such as the </w:t>
      </w:r>
      <w:r w:rsidR="00925340" w:rsidRPr="001A5910">
        <w:rPr>
          <w:rFonts w:eastAsia="Times New Roman" w:cs="Arial"/>
        </w:rPr>
        <w:t>Secretariat of the Pacific Regional Environment Programme (SPREP)</w:t>
      </w:r>
      <w:r w:rsidR="00831DC2" w:rsidRPr="001A5910">
        <w:rPr>
          <w:rFonts w:eastAsia="Times New Roman" w:cs="Arial"/>
        </w:rPr>
        <w:t>,</w:t>
      </w:r>
    </w:p>
    <w:p w14:paraId="5551619E" w14:textId="77777777" w:rsidR="00DC2D22" w:rsidRPr="001A5910" w:rsidRDefault="00DC2D22" w:rsidP="00264193">
      <w:pPr>
        <w:widowControl w:val="0"/>
        <w:autoSpaceDE w:val="0"/>
        <w:autoSpaceDN w:val="0"/>
        <w:adjustRightInd w:val="0"/>
        <w:spacing w:after="0" w:line="240" w:lineRule="auto"/>
        <w:jc w:val="both"/>
        <w:rPr>
          <w:rFonts w:eastAsia="Times New Roman" w:cs="Arial"/>
        </w:rPr>
      </w:pPr>
    </w:p>
    <w:p w14:paraId="574B42C6" w14:textId="5D16C803" w:rsidR="00DC2D22" w:rsidRPr="001A5910" w:rsidRDefault="45335486" w:rsidP="00264193">
      <w:pPr>
        <w:widowControl w:val="0"/>
        <w:autoSpaceDE w:val="0"/>
        <w:autoSpaceDN w:val="0"/>
        <w:adjustRightInd w:val="0"/>
        <w:spacing w:after="0" w:line="240" w:lineRule="auto"/>
        <w:jc w:val="both"/>
        <w:rPr>
          <w:rFonts w:eastAsia="Times New Roman" w:cs="Arial"/>
        </w:rPr>
      </w:pPr>
      <w:r w:rsidRPr="001A5910">
        <w:rPr>
          <w:rFonts w:eastAsia="Times New Roman" w:cs="Arial"/>
          <w:i/>
          <w:iCs/>
        </w:rPr>
        <w:t>Noting</w:t>
      </w:r>
      <w:r w:rsidRPr="001A5910">
        <w:rPr>
          <w:rFonts w:eastAsia="Times New Roman" w:cs="Arial"/>
        </w:rPr>
        <w:t xml:space="preserve"> that </w:t>
      </w:r>
      <w:r w:rsidR="4D2095CD" w:rsidRPr="001A5910">
        <w:rPr>
          <w:rFonts w:eastAsia="Times New Roman" w:cs="Arial"/>
        </w:rPr>
        <w:t xml:space="preserve">CITES Resolution </w:t>
      </w:r>
      <w:r w:rsidR="6B16B9F2" w:rsidRPr="001A5910">
        <w:rPr>
          <w:rFonts w:eastAsia="Times New Roman" w:cs="Arial"/>
        </w:rPr>
        <w:t>Co</w:t>
      </w:r>
      <w:r w:rsidR="0463E498" w:rsidRPr="001A5910">
        <w:rPr>
          <w:rFonts w:eastAsia="Times New Roman" w:cs="Arial"/>
        </w:rPr>
        <w:t>n</w:t>
      </w:r>
      <w:r w:rsidR="6B16B9F2" w:rsidRPr="001A5910">
        <w:rPr>
          <w:rFonts w:eastAsia="Times New Roman" w:cs="Arial"/>
        </w:rPr>
        <w:t>f.19.5</w:t>
      </w:r>
      <w:r w:rsidR="2F1028A9" w:rsidRPr="001A5910">
        <w:rPr>
          <w:rFonts w:eastAsia="Times New Roman" w:cs="Arial"/>
        </w:rPr>
        <w:t xml:space="preserve"> </w:t>
      </w:r>
      <w:r w:rsidR="709C5950" w:rsidRPr="001A5910">
        <w:rPr>
          <w:rFonts w:eastAsia="Times New Roman" w:cs="Arial"/>
        </w:rPr>
        <w:t>welcome</w:t>
      </w:r>
      <w:r w:rsidR="7A75AF39" w:rsidRPr="001A5910">
        <w:rPr>
          <w:rFonts w:eastAsia="Times New Roman" w:cs="Arial"/>
        </w:rPr>
        <w:t>d</w:t>
      </w:r>
      <w:r w:rsidR="2F1028A9" w:rsidRPr="001A5910">
        <w:rPr>
          <w:rFonts w:eastAsia="Times New Roman" w:cs="Arial"/>
        </w:rPr>
        <w:t xml:space="preserve"> this </w:t>
      </w:r>
      <w:r w:rsidR="59562AE1" w:rsidRPr="001A5910">
        <w:rPr>
          <w:rFonts w:eastAsia="Times New Roman" w:cs="Arial"/>
        </w:rPr>
        <w:t xml:space="preserve">Single Species </w:t>
      </w:r>
      <w:r w:rsidR="2F1028A9" w:rsidRPr="001A5910">
        <w:rPr>
          <w:rFonts w:eastAsia="Times New Roman" w:cs="Arial"/>
        </w:rPr>
        <w:t>Action Plan</w:t>
      </w:r>
      <w:r w:rsidR="00EF5D0B" w:rsidRPr="001A5910">
        <w:rPr>
          <w:rFonts w:eastAsia="Times New Roman" w:cs="Arial"/>
        </w:rPr>
        <w:t xml:space="preserve"> (SSAP)</w:t>
      </w:r>
      <w:r w:rsidR="49BA1643" w:rsidRPr="001A5910">
        <w:rPr>
          <w:rFonts w:eastAsia="Times New Roman" w:cs="Arial"/>
        </w:rPr>
        <w:t xml:space="preserve"> </w:t>
      </w:r>
      <w:r w:rsidR="2F1028A9" w:rsidRPr="001A5910">
        <w:rPr>
          <w:rFonts w:eastAsia="Times New Roman" w:cs="Arial"/>
        </w:rPr>
        <w:t xml:space="preserve">and </w:t>
      </w:r>
      <w:r w:rsidR="285AF45F" w:rsidRPr="001A5910">
        <w:rPr>
          <w:rFonts w:eastAsia="Times New Roman" w:cs="Arial"/>
        </w:rPr>
        <w:t xml:space="preserve">recommended </w:t>
      </w:r>
      <w:r w:rsidR="6822709D" w:rsidRPr="001A5910">
        <w:rPr>
          <w:rFonts w:eastAsia="Times New Roman" w:cs="Arial"/>
        </w:rPr>
        <w:t xml:space="preserve">numerous measures in line with those outlined in </w:t>
      </w:r>
      <w:r w:rsidR="00C852D0" w:rsidRPr="001A5910">
        <w:rPr>
          <w:rFonts w:eastAsia="Times New Roman" w:cs="Arial"/>
        </w:rPr>
        <w:t>it</w:t>
      </w:r>
      <w:r w:rsidR="6822709D" w:rsidRPr="001A5910">
        <w:rPr>
          <w:rFonts w:eastAsia="Times New Roman" w:cs="Arial"/>
        </w:rPr>
        <w:t>,</w:t>
      </w:r>
    </w:p>
    <w:p w14:paraId="10D32168" w14:textId="3D595F95" w:rsidR="1AA3873C" w:rsidRPr="001A5910" w:rsidRDefault="1AA3873C" w:rsidP="1AA3873C">
      <w:pPr>
        <w:widowControl w:val="0"/>
        <w:spacing w:after="0" w:line="240" w:lineRule="auto"/>
        <w:jc w:val="both"/>
        <w:rPr>
          <w:rFonts w:eastAsia="Times New Roman" w:cs="Arial"/>
        </w:rPr>
      </w:pPr>
    </w:p>
    <w:p w14:paraId="7AA5E239" w14:textId="1F4F5148" w:rsidR="4D471015" w:rsidRPr="001A5910" w:rsidRDefault="4D471015" w:rsidP="1AA3873C">
      <w:pPr>
        <w:widowControl w:val="0"/>
        <w:spacing w:after="0" w:line="240" w:lineRule="auto"/>
        <w:jc w:val="both"/>
        <w:rPr>
          <w:rFonts w:eastAsia="Times New Roman" w:cs="Arial"/>
        </w:rPr>
      </w:pPr>
      <w:r w:rsidRPr="001A5910">
        <w:rPr>
          <w:rFonts w:eastAsia="Times New Roman" w:cs="Arial"/>
          <w:i/>
          <w:iCs/>
        </w:rPr>
        <w:t>Also noting</w:t>
      </w:r>
      <w:r w:rsidRPr="001A5910">
        <w:rPr>
          <w:rFonts w:eastAsia="Times New Roman" w:cs="Arial"/>
        </w:rPr>
        <w:t xml:space="preserve"> the SPREP Pacific Islands Regional Marine Species Programme</w:t>
      </w:r>
      <w:r w:rsidRPr="001A5910">
        <w:rPr>
          <w:rFonts w:ascii="Roboto" w:hAnsi="Roboto"/>
          <w:color w:val="222222"/>
        </w:rPr>
        <w:t xml:space="preserve"> </w:t>
      </w:r>
      <w:r w:rsidRPr="001A5910">
        <w:rPr>
          <w:rFonts w:eastAsia="Times New Roman" w:cs="Arial"/>
        </w:rPr>
        <w:t xml:space="preserve">2022-2026, which </w:t>
      </w:r>
      <w:r w:rsidR="00C852D0" w:rsidRPr="001A5910">
        <w:rPr>
          <w:rFonts w:eastAsia="Times New Roman" w:cs="Arial"/>
        </w:rPr>
        <w:t xml:space="preserve">likewise </w:t>
      </w:r>
      <w:r w:rsidRPr="001A5910">
        <w:rPr>
          <w:rFonts w:eastAsia="Times New Roman" w:cs="Arial"/>
        </w:rPr>
        <w:t xml:space="preserve">recommends numerous measures in line with those outlined in this </w:t>
      </w:r>
      <w:r w:rsidR="002474FE" w:rsidRPr="001A5910">
        <w:rPr>
          <w:rFonts w:eastAsia="Times New Roman" w:cs="Arial"/>
        </w:rPr>
        <w:t>SSAP</w:t>
      </w:r>
      <w:r w:rsidRPr="001A5910">
        <w:rPr>
          <w:rFonts w:eastAsia="Times New Roman" w:cs="Arial"/>
        </w:rPr>
        <w:t>,</w:t>
      </w:r>
    </w:p>
    <w:p w14:paraId="4112746A" w14:textId="77777777" w:rsidR="003820E2" w:rsidRPr="001A5910" w:rsidRDefault="003820E2" w:rsidP="00264193">
      <w:pPr>
        <w:widowControl w:val="0"/>
        <w:autoSpaceDE w:val="0"/>
        <w:autoSpaceDN w:val="0"/>
        <w:adjustRightInd w:val="0"/>
        <w:spacing w:after="0" w:line="240" w:lineRule="auto"/>
        <w:jc w:val="both"/>
        <w:rPr>
          <w:rFonts w:eastAsia="Times New Roman" w:cs="Arial"/>
        </w:rPr>
      </w:pPr>
    </w:p>
    <w:p w14:paraId="7DE96D1A" w14:textId="4B8145AB" w:rsidR="003820E2" w:rsidRPr="001A5910" w:rsidRDefault="6C41D519" w:rsidP="00264193">
      <w:pPr>
        <w:widowControl w:val="0"/>
        <w:autoSpaceDE w:val="0"/>
        <w:autoSpaceDN w:val="0"/>
        <w:adjustRightInd w:val="0"/>
        <w:spacing w:after="0" w:line="240" w:lineRule="auto"/>
        <w:jc w:val="both"/>
        <w:rPr>
          <w:rFonts w:eastAsia="Times New Roman" w:cs="Arial"/>
        </w:rPr>
      </w:pPr>
      <w:r w:rsidRPr="001A5910">
        <w:rPr>
          <w:rFonts w:eastAsia="Times New Roman" w:cs="Arial"/>
          <w:i/>
          <w:iCs/>
        </w:rPr>
        <w:t>Recognizing</w:t>
      </w:r>
      <w:r w:rsidRPr="001A5910">
        <w:rPr>
          <w:rFonts w:eastAsia="Times New Roman" w:cs="Arial"/>
        </w:rPr>
        <w:t xml:space="preserve"> </w:t>
      </w:r>
      <w:r w:rsidR="102CD69E" w:rsidRPr="001A5910">
        <w:rPr>
          <w:rFonts w:eastAsia="Times New Roman" w:cs="Arial"/>
        </w:rPr>
        <w:t xml:space="preserve">that the actions contained in this </w:t>
      </w:r>
      <w:r w:rsidR="002474FE" w:rsidRPr="001A5910">
        <w:rPr>
          <w:rFonts w:eastAsia="Times New Roman" w:cs="Arial"/>
        </w:rPr>
        <w:t>SSAP</w:t>
      </w:r>
      <w:r w:rsidR="102CD69E" w:rsidRPr="001A5910">
        <w:rPr>
          <w:rFonts w:eastAsia="Times New Roman" w:cs="Arial"/>
        </w:rPr>
        <w:t xml:space="preserve"> may be relevant for other regions outside </w:t>
      </w:r>
      <w:r w:rsidR="56AC1F89" w:rsidRPr="001A5910">
        <w:rPr>
          <w:rFonts w:eastAsia="Times New Roman" w:cs="Arial"/>
        </w:rPr>
        <w:t>of its</w:t>
      </w:r>
      <w:r w:rsidR="102CD69E" w:rsidRPr="001A5910">
        <w:rPr>
          <w:rFonts w:eastAsia="Times New Roman" w:cs="Arial"/>
        </w:rPr>
        <w:t xml:space="preserve"> geographic scope</w:t>
      </w:r>
      <w:r w:rsidR="56AC1F89" w:rsidRPr="001A5910">
        <w:rPr>
          <w:rFonts w:eastAsia="Times New Roman" w:cs="Arial"/>
        </w:rPr>
        <w:t>, such as the area covered by the Inter-American Convention for the Protection and Conservation of Sea Turtles (IAC),</w:t>
      </w:r>
    </w:p>
    <w:p w14:paraId="6807D517" w14:textId="77777777" w:rsidR="003C18B1" w:rsidRPr="001A5910" w:rsidRDefault="003C18B1" w:rsidP="00264193">
      <w:pPr>
        <w:widowControl w:val="0"/>
        <w:autoSpaceDE w:val="0"/>
        <w:autoSpaceDN w:val="0"/>
        <w:adjustRightInd w:val="0"/>
        <w:spacing w:after="0" w:line="240" w:lineRule="auto"/>
        <w:jc w:val="both"/>
        <w:rPr>
          <w:rFonts w:eastAsia="Times New Roman" w:cs="Arial"/>
        </w:rPr>
      </w:pPr>
    </w:p>
    <w:p w14:paraId="0E5F8BC0" w14:textId="500B08DE" w:rsidR="00831DC2" w:rsidRPr="001A5910" w:rsidRDefault="00020C4C" w:rsidP="00264193">
      <w:pPr>
        <w:widowControl w:val="0"/>
        <w:autoSpaceDE w:val="0"/>
        <w:autoSpaceDN w:val="0"/>
        <w:adjustRightInd w:val="0"/>
        <w:spacing w:after="0" w:line="240" w:lineRule="auto"/>
        <w:jc w:val="both"/>
        <w:rPr>
          <w:rFonts w:eastAsia="Times New Roman" w:cs="Arial"/>
          <w:i/>
        </w:rPr>
      </w:pPr>
      <w:r w:rsidRPr="001A5910">
        <w:rPr>
          <w:rFonts w:eastAsia="Times New Roman" w:cs="Arial"/>
          <w:i/>
        </w:rPr>
        <w:t>Welcoming</w:t>
      </w:r>
      <w:r w:rsidRPr="001A5910">
        <w:rPr>
          <w:rFonts w:eastAsia="Times New Roman" w:cs="Arial"/>
          <w:iCs/>
        </w:rPr>
        <w:t xml:space="preserve"> the opportunity to </w:t>
      </w:r>
      <w:r w:rsidR="00D93846" w:rsidRPr="001A5910">
        <w:rPr>
          <w:rFonts w:eastAsia="Times New Roman" w:cs="Arial"/>
          <w:iCs/>
        </w:rPr>
        <w:t xml:space="preserve">foster close collaboration between </w:t>
      </w:r>
      <w:r w:rsidR="002B7B01" w:rsidRPr="001A5910">
        <w:rPr>
          <w:rFonts w:eastAsia="Times New Roman" w:cs="Arial"/>
          <w:iCs/>
        </w:rPr>
        <w:t>the Convention</w:t>
      </w:r>
      <w:r w:rsidR="00D93846" w:rsidRPr="001A5910">
        <w:rPr>
          <w:rFonts w:eastAsia="Times New Roman" w:cs="Arial"/>
          <w:iCs/>
        </w:rPr>
        <w:t xml:space="preserve"> and the </w:t>
      </w:r>
      <w:r w:rsidR="00F9678D" w:rsidRPr="001A5910">
        <w:rPr>
          <w:rFonts w:eastAsia="Times New Roman" w:cs="Arial"/>
          <w:iCs/>
        </w:rPr>
        <w:t>IOSEA Marine Turtle MOU</w:t>
      </w:r>
      <w:r w:rsidR="00831DC2" w:rsidRPr="001A5910">
        <w:rPr>
          <w:rFonts w:eastAsia="Times New Roman" w:cs="Arial"/>
          <w:i/>
        </w:rPr>
        <w:t>,</w:t>
      </w:r>
    </w:p>
    <w:p w14:paraId="02810B69" w14:textId="77777777" w:rsidR="00831DC2" w:rsidRPr="001A5910" w:rsidRDefault="00831DC2" w:rsidP="00264193">
      <w:pPr>
        <w:widowControl w:val="0"/>
        <w:autoSpaceDE w:val="0"/>
        <w:autoSpaceDN w:val="0"/>
        <w:adjustRightInd w:val="0"/>
        <w:spacing w:after="0" w:line="240" w:lineRule="auto"/>
        <w:jc w:val="both"/>
        <w:rPr>
          <w:rFonts w:eastAsia="Times New Roman" w:cs="Arial"/>
          <w:i/>
        </w:rPr>
      </w:pPr>
    </w:p>
    <w:p w14:paraId="6B80BBB3" w14:textId="77777777" w:rsidR="00831DC2" w:rsidRPr="001A5910" w:rsidRDefault="00831DC2" w:rsidP="00264193">
      <w:pPr>
        <w:widowControl w:val="0"/>
        <w:autoSpaceDE w:val="0"/>
        <w:autoSpaceDN w:val="0"/>
        <w:adjustRightInd w:val="0"/>
        <w:spacing w:after="0" w:line="240" w:lineRule="auto"/>
        <w:jc w:val="both"/>
        <w:rPr>
          <w:rFonts w:eastAsia="Times New Roman" w:cs="Arial"/>
          <w:i/>
        </w:rPr>
      </w:pPr>
    </w:p>
    <w:p w14:paraId="32D8B510" w14:textId="77777777" w:rsidR="00966E1B" w:rsidRPr="001A5910" w:rsidRDefault="00966E1B">
      <w:pPr>
        <w:rPr>
          <w:rFonts w:eastAsia="Times New Roman" w:cs="Arial"/>
          <w:i/>
        </w:rPr>
      </w:pPr>
      <w:r w:rsidRPr="001A5910">
        <w:rPr>
          <w:rFonts w:eastAsia="Times New Roman" w:cs="Arial"/>
          <w:i/>
        </w:rPr>
        <w:br w:type="page"/>
      </w:r>
    </w:p>
    <w:p w14:paraId="44ADA2C3" w14:textId="447AB759" w:rsidR="00831DC2" w:rsidRPr="001A5910" w:rsidRDefault="00831DC2" w:rsidP="00264193">
      <w:pPr>
        <w:widowControl w:val="0"/>
        <w:autoSpaceDE w:val="0"/>
        <w:autoSpaceDN w:val="0"/>
        <w:adjustRightInd w:val="0"/>
        <w:spacing w:after="0" w:line="240" w:lineRule="auto"/>
        <w:jc w:val="center"/>
        <w:rPr>
          <w:rFonts w:eastAsia="Times New Roman" w:cs="Arial"/>
          <w:i/>
        </w:rPr>
      </w:pPr>
      <w:r w:rsidRPr="001A5910">
        <w:rPr>
          <w:rFonts w:eastAsia="Times New Roman" w:cs="Arial"/>
          <w:i/>
        </w:rPr>
        <w:lastRenderedPageBreak/>
        <w:t>The Conference of the Parties to the</w:t>
      </w:r>
    </w:p>
    <w:p w14:paraId="5449D97F" w14:textId="77777777" w:rsidR="00831DC2" w:rsidRPr="001A5910" w:rsidRDefault="00831DC2" w:rsidP="00264193">
      <w:pPr>
        <w:widowControl w:val="0"/>
        <w:autoSpaceDE w:val="0"/>
        <w:autoSpaceDN w:val="0"/>
        <w:adjustRightInd w:val="0"/>
        <w:spacing w:after="0" w:line="240" w:lineRule="auto"/>
        <w:jc w:val="center"/>
        <w:rPr>
          <w:rFonts w:eastAsia="Times New Roman" w:cs="Arial"/>
          <w:i/>
        </w:rPr>
      </w:pPr>
      <w:r w:rsidRPr="001A5910">
        <w:rPr>
          <w:rFonts w:eastAsia="Times New Roman" w:cs="Arial"/>
          <w:i/>
        </w:rPr>
        <w:t>Convention on the Conservation of Migratory Species of Wild Animals</w:t>
      </w:r>
    </w:p>
    <w:p w14:paraId="3029C1FE" w14:textId="77777777" w:rsidR="00831DC2" w:rsidRPr="001A5910" w:rsidRDefault="00831DC2" w:rsidP="00264193">
      <w:pPr>
        <w:widowControl w:val="0"/>
        <w:autoSpaceDE w:val="0"/>
        <w:autoSpaceDN w:val="0"/>
        <w:adjustRightInd w:val="0"/>
        <w:spacing w:after="0" w:line="240" w:lineRule="auto"/>
        <w:jc w:val="both"/>
        <w:rPr>
          <w:rFonts w:eastAsia="Times New Roman" w:cs="Arial"/>
        </w:rPr>
      </w:pPr>
    </w:p>
    <w:p w14:paraId="5D87445A" w14:textId="77777777" w:rsidR="00B11EBE" w:rsidRPr="001A5910" w:rsidRDefault="00B11EBE" w:rsidP="00264193">
      <w:pPr>
        <w:widowControl w:val="0"/>
        <w:autoSpaceDE w:val="0"/>
        <w:autoSpaceDN w:val="0"/>
        <w:adjustRightInd w:val="0"/>
        <w:spacing w:after="0" w:line="240" w:lineRule="auto"/>
        <w:jc w:val="both"/>
        <w:rPr>
          <w:rFonts w:eastAsia="Times New Roman" w:cs="Arial"/>
        </w:rPr>
      </w:pPr>
    </w:p>
    <w:p w14:paraId="4AD12C4A" w14:textId="4793723D" w:rsidR="00831DC2" w:rsidRPr="001A5910" w:rsidRDefault="00BC3FB3" w:rsidP="00D52329">
      <w:pPr>
        <w:widowControl w:val="0"/>
        <w:numPr>
          <w:ilvl w:val="0"/>
          <w:numId w:val="8"/>
        </w:numPr>
        <w:autoSpaceDE w:val="0"/>
        <w:autoSpaceDN w:val="0"/>
        <w:adjustRightInd w:val="0"/>
        <w:spacing w:after="0" w:line="240" w:lineRule="auto"/>
        <w:ind w:left="567" w:hanging="567"/>
        <w:jc w:val="both"/>
        <w:rPr>
          <w:rFonts w:eastAsia="Times New Roman" w:cs="Arial"/>
        </w:rPr>
      </w:pPr>
      <w:r w:rsidRPr="001A5910">
        <w:rPr>
          <w:rFonts w:eastAsia="Times New Roman" w:cs="Arial"/>
          <w:i/>
        </w:rPr>
        <w:t>Adopts</w:t>
      </w:r>
      <w:r w:rsidR="00831DC2" w:rsidRPr="001A5910">
        <w:rPr>
          <w:rFonts w:eastAsia="Times New Roman" w:cs="Arial"/>
        </w:rPr>
        <w:t xml:space="preserve"> the </w:t>
      </w:r>
      <w:r w:rsidRPr="001A5910">
        <w:rPr>
          <w:rFonts w:eastAsia="Times New Roman" w:cs="Arial"/>
        </w:rPr>
        <w:t xml:space="preserve">Single Species Action Plan for </w:t>
      </w:r>
      <w:r w:rsidR="00D309AA" w:rsidRPr="001A5910">
        <w:rPr>
          <w:rFonts w:eastAsia="Times New Roman" w:cs="Arial"/>
        </w:rPr>
        <w:t>t</w:t>
      </w:r>
      <w:r w:rsidRPr="001A5910">
        <w:rPr>
          <w:rFonts w:eastAsia="Times New Roman" w:cs="Arial"/>
        </w:rPr>
        <w:t>he Hawksbill Turtle (</w:t>
      </w:r>
      <w:r w:rsidRPr="001A5910">
        <w:rPr>
          <w:rFonts w:eastAsia="Times New Roman" w:cs="Arial"/>
          <w:i/>
          <w:iCs/>
        </w:rPr>
        <w:t>Eretmochelys imbricata</w:t>
      </w:r>
      <w:r w:rsidRPr="001A5910">
        <w:rPr>
          <w:rFonts w:eastAsia="Times New Roman" w:cs="Arial"/>
        </w:rPr>
        <w:t>) in South-East Asia and the Western Pacific Ocean Region</w:t>
      </w:r>
      <w:r w:rsidR="002F202D" w:rsidRPr="001A5910">
        <w:rPr>
          <w:rFonts w:eastAsia="Times New Roman" w:cs="Arial"/>
        </w:rPr>
        <w:t>,</w:t>
      </w:r>
      <w:r w:rsidR="00D52329" w:rsidRPr="001A5910">
        <w:rPr>
          <w:rFonts w:eastAsia="Times New Roman" w:cs="Arial"/>
        </w:rPr>
        <w:t xml:space="preserve"> as </w:t>
      </w:r>
      <w:r w:rsidR="00D248F1" w:rsidRPr="001A5910">
        <w:rPr>
          <w:rFonts w:eastAsia="Times New Roman" w:cs="Arial"/>
        </w:rPr>
        <w:t xml:space="preserve">adopted by Range States on 2 June 2022 and </w:t>
      </w:r>
      <w:r w:rsidR="00D52329" w:rsidRPr="001A5910">
        <w:rPr>
          <w:rFonts w:eastAsia="Times New Roman" w:cs="Arial"/>
        </w:rPr>
        <w:t>contained in Annex [</w:t>
      </w:r>
      <w:r w:rsidR="00E0178F" w:rsidRPr="00F24DD2">
        <w:rPr>
          <w:rFonts w:eastAsia="Times New Roman" w:cs="Arial"/>
        </w:rPr>
        <w:t>..</w:t>
      </w:r>
      <w:r w:rsidR="00D52329" w:rsidRPr="001A5910">
        <w:rPr>
          <w:rFonts w:eastAsia="Times New Roman" w:cs="Arial"/>
        </w:rPr>
        <w:t>]</w:t>
      </w:r>
      <w:r w:rsidR="00831DC2" w:rsidRPr="001A5910">
        <w:rPr>
          <w:rFonts w:eastAsia="Times New Roman" w:cs="Arial"/>
        </w:rPr>
        <w:t>;</w:t>
      </w:r>
    </w:p>
    <w:p w14:paraId="559CF20A" w14:textId="77777777" w:rsidR="00831DC2" w:rsidRPr="001A5910" w:rsidRDefault="00831DC2" w:rsidP="00264193">
      <w:pPr>
        <w:widowControl w:val="0"/>
        <w:autoSpaceDE w:val="0"/>
        <w:autoSpaceDN w:val="0"/>
        <w:adjustRightInd w:val="0"/>
        <w:spacing w:after="0" w:line="240" w:lineRule="auto"/>
        <w:ind w:left="567" w:hanging="567"/>
        <w:jc w:val="both"/>
        <w:rPr>
          <w:rFonts w:eastAsia="Times New Roman" w:cs="Arial"/>
        </w:rPr>
      </w:pPr>
    </w:p>
    <w:p w14:paraId="00FE5DB3" w14:textId="31E8EE9B" w:rsidR="00831DC2" w:rsidRPr="001A5910" w:rsidRDefault="790CE307" w:rsidP="00264193">
      <w:pPr>
        <w:widowControl w:val="0"/>
        <w:numPr>
          <w:ilvl w:val="0"/>
          <w:numId w:val="8"/>
        </w:numPr>
        <w:autoSpaceDE w:val="0"/>
        <w:autoSpaceDN w:val="0"/>
        <w:adjustRightInd w:val="0"/>
        <w:spacing w:after="0" w:line="240" w:lineRule="auto"/>
        <w:ind w:left="567" w:hanging="567"/>
        <w:jc w:val="both"/>
        <w:rPr>
          <w:rFonts w:eastAsia="Times New Roman" w:cs="Arial"/>
        </w:rPr>
      </w:pPr>
      <w:r w:rsidRPr="001A5910">
        <w:rPr>
          <w:rFonts w:eastAsia="Times New Roman" w:cs="Arial"/>
          <w:i/>
          <w:iCs/>
        </w:rPr>
        <w:t xml:space="preserve">Urges </w:t>
      </w:r>
      <w:r w:rsidR="468A4A40" w:rsidRPr="001A5910">
        <w:rPr>
          <w:rFonts w:eastAsia="Times New Roman" w:cs="Arial"/>
        </w:rPr>
        <w:t xml:space="preserve">Parties </w:t>
      </w:r>
      <w:r w:rsidR="70A67133" w:rsidRPr="001A5910">
        <w:rPr>
          <w:rFonts w:eastAsia="Times New Roman" w:cs="Arial"/>
        </w:rPr>
        <w:t>in the area covered by</w:t>
      </w:r>
      <w:r w:rsidRPr="001A5910">
        <w:rPr>
          <w:rFonts w:eastAsia="Times New Roman" w:cs="Arial"/>
        </w:rPr>
        <w:t xml:space="preserve"> the </w:t>
      </w:r>
      <w:r w:rsidR="002474FE" w:rsidRPr="001A5910">
        <w:rPr>
          <w:rFonts w:eastAsia="Times New Roman" w:cs="Arial"/>
        </w:rPr>
        <w:t xml:space="preserve">Singe Species </w:t>
      </w:r>
      <w:r w:rsidRPr="001A5910">
        <w:rPr>
          <w:rFonts w:eastAsia="Times New Roman" w:cs="Arial"/>
        </w:rPr>
        <w:t>Action Plan</w:t>
      </w:r>
      <w:r w:rsidR="00B07D82" w:rsidRPr="001A5910">
        <w:rPr>
          <w:rFonts w:eastAsia="Times New Roman" w:cs="Arial"/>
        </w:rPr>
        <w:t xml:space="preserve"> (SSAP)</w:t>
      </w:r>
      <w:r w:rsidRPr="001A5910">
        <w:rPr>
          <w:rFonts w:eastAsia="Times New Roman" w:cs="Arial"/>
        </w:rPr>
        <w:t xml:space="preserve"> to </w:t>
      </w:r>
      <w:r w:rsidR="6AB6B15F" w:rsidRPr="001A5910">
        <w:rPr>
          <w:rFonts w:eastAsia="Times New Roman" w:cs="Arial"/>
        </w:rPr>
        <w:t xml:space="preserve">urgently </w:t>
      </w:r>
      <w:r w:rsidR="6A46D948" w:rsidRPr="001A5910">
        <w:rPr>
          <w:rFonts w:eastAsia="Times New Roman" w:cs="Arial"/>
        </w:rPr>
        <w:t xml:space="preserve">undertake actions to </w:t>
      </w:r>
      <w:r w:rsidRPr="001A5910">
        <w:rPr>
          <w:rFonts w:eastAsia="Times New Roman" w:cs="Arial"/>
        </w:rPr>
        <w:t xml:space="preserve">implement </w:t>
      </w:r>
      <w:r w:rsidR="652D871C" w:rsidRPr="001A5910">
        <w:rPr>
          <w:rFonts w:eastAsia="Times New Roman" w:cs="Arial"/>
        </w:rPr>
        <w:t xml:space="preserve">its </w:t>
      </w:r>
      <w:r w:rsidRPr="001A5910">
        <w:rPr>
          <w:rFonts w:eastAsia="Times New Roman" w:cs="Arial"/>
        </w:rPr>
        <w:t>provisions</w:t>
      </w:r>
      <w:r w:rsidR="74D44E07" w:rsidRPr="001A5910">
        <w:rPr>
          <w:rFonts w:eastAsia="Times New Roman" w:cs="Arial"/>
        </w:rPr>
        <w:t>;</w:t>
      </w:r>
    </w:p>
    <w:p w14:paraId="4725FA87" w14:textId="77777777" w:rsidR="004837CD" w:rsidRPr="001A5910" w:rsidRDefault="004837CD" w:rsidP="004837CD">
      <w:pPr>
        <w:widowControl w:val="0"/>
        <w:autoSpaceDE w:val="0"/>
        <w:autoSpaceDN w:val="0"/>
        <w:adjustRightInd w:val="0"/>
        <w:spacing w:after="0" w:line="240" w:lineRule="auto"/>
        <w:ind w:left="567"/>
        <w:jc w:val="both"/>
        <w:rPr>
          <w:rFonts w:eastAsia="Times New Roman" w:cs="Arial"/>
        </w:rPr>
      </w:pPr>
    </w:p>
    <w:p w14:paraId="2AA63B2B" w14:textId="00CE8384" w:rsidR="00035265" w:rsidRPr="001A5910" w:rsidRDefault="627E2957" w:rsidP="00264193">
      <w:pPr>
        <w:widowControl w:val="0"/>
        <w:numPr>
          <w:ilvl w:val="0"/>
          <w:numId w:val="8"/>
        </w:numPr>
        <w:autoSpaceDE w:val="0"/>
        <w:autoSpaceDN w:val="0"/>
        <w:adjustRightInd w:val="0"/>
        <w:spacing w:after="0" w:line="240" w:lineRule="auto"/>
        <w:ind w:left="567" w:hanging="567"/>
        <w:jc w:val="both"/>
        <w:rPr>
          <w:rFonts w:eastAsia="Times New Roman" w:cs="Arial"/>
        </w:rPr>
      </w:pPr>
      <w:r w:rsidRPr="001A5910">
        <w:rPr>
          <w:rFonts w:eastAsia="Times New Roman" w:cs="Arial"/>
          <w:i/>
          <w:iCs/>
        </w:rPr>
        <w:t>Invites</w:t>
      </w:r>
      <w:r w:rsidRPr="001A5910">
        <w:rPr>
          <w:rFonts w:eastAsia="Times New Roman" w:cs="Arial"/>
        </w:rPr>
        <w:t xml:space="preserve"> non-Party Range States to adopt the Action Plan</w:t>
      </w:r>
      <w:r w:rsidR="05C36D64" w:rsidRPr="001A5910">
        <w:rPr>
          <w:rFonts w:eastAsia="Times New Roman" w:cs="Arial"/>
        </w:rPr>
        <w:t>;</w:t>
      </w:r>
    </w:p>
    <w:p w14:paraId="395D5D5E" w14:textId="77777777" w:rsidR="00831DC2" w:rsidRPr="001A5910" w:rsidRDefault="00831DC2" w:rsidP="00264193">
      <w:pPr>
        <w:widowControl w:val="0"/>
        <w:autoSpaceDE w:val="0"/>
        <w:autoSpaceDN w:val="0"/>
        <w:adjustRightInd w:val="0"/>
        <w:spacing w:after="0" w:line="240" w:lineRule="auto"/>
        <w:ind w:left="567" w:hanging="567"/>
        <w:rPr>
          <w:rFonts w:eastAsia="Times New Roman" w:cs="Arial"/>
        </w:rPr>
      </w:pPr>
    </w:p>
    <w:p w14:paraId="14519426" w14:textId="052135FF" w:rsidR="00831DC2" w:rsidRPr="001A5910" w:rsidRDefault="009440C7" w:rsidP="00264193">
      <w:pPr>
        <w:widowControl w:val="0"/>
        <w:numPr>
          <w:ilvl w:val="0"/>
          <w:numId w:val="8"/>
        </w:numPr>
        <w:autoSpaceDE w:val="0"/>
        <w:autoSpaceDN w:val="0"/>
        <w:adjustRightInd w:val="0"/>
        <w:spacing w:after="0" w:line="240" w:lineRule="auto"/>
        <w:ind w:left="567" w:hanging="567"/>
        <w:jc w:val="both"/>
        <w:rPr>
          <w:rFonts w:eastAsia="Times New Roman" w:cs="Arial"/>
          <w:iCs/>
        </w:rPr>
      </w:pPr>
      <w:r w:rsidRPr="001A5910">
        <w:rPr>
          <w:rFonts w:eastAsia="Times New Roman" w:cs="Arial"/>
          <w:i/>
        </w:rPr>
        <w:t xml:space="preserve">Encourages </w:t>
      </w:r>
      <w:r w:rsidRPr="001A5910">
        <w:rPr>
          <w:rFonts w:eastAsia="Times New Roman" w:cs="Arial"/>
          <w:iCs/>
        </w:rPr>
        <w:t xml:space="preserve">Parties </w:t>
      </w:r>
      <w:r w:rsidR="00B72795" w:rsidRPr="001A5910">
        <w:rPr>
          <w:rFonts w:eastAsia="Times New Roman" w:cs="Arial"/>
          <w:iCs/>
        </w:rPr>
        <w:t xml:space="preserve">and non-Party Range States </w:t>
      </w:r>
      <w:r w:rsidRPr="001A5910">
        <w:rPr>
          <w:rFonts w:eastAsia="Times New Roman" w:cs="Arial"/>
          <w:iCs/>
        </w:rPr>
        <w:t>to provide technical and/or financial support to activities outlined in the Action Plan</w:t>
      </w:r>
      <w:r w:rsidR="00B72795" w:rsidRPr="001A5910">
        <w:rPr>
          <w:rFonts w:eastAsia="Times New Roman" w:cs="Arial"/>
          <w:iCs/>
        </w:rPr>
        <w:t>;</w:t>
      </w:r>
    </w:p>
    <w:p w14:paraId="43A034E4" w14:textId="77777777" w:rsidR="00093157" w:rsidRPr="001A5910" w:rsidRDefault="00093157" w:rsidP="00093157">
      <w:pPr>
        <w:widowControl w:val="0"/>
        <w:autoSpaceDE w:val="0"/>
        <w:autoSpaceDN w:val="0"/>
        <w:adjustRightInd w:val="0"/>
        <w:spacing w:after="0" w:line="240" w:lineRule="auto"/>
        <w:ind w:left="567"/>
        <w:jc w:val="both"/>
        <w:rPr>
          <w:rFonts w:eastAsia="Times New Roman" w:cs="Arial"/>
          <w:iCs/>
        </w:rPr>
      </w:pPr>
    </w:p>
    <w:p w14:paraId="3A4312CE" w14:textId="60B204D2" w:rsidR="008016A7" w:rsidRPr="001A5910" w:rsidRDefault="5BEC4F72" w:rsidP="1AA3873C">
      <w:pPr>
        <w:widowControl w:val="0"/>
        <w:numPr>
          <w:ilvl w:val="0"/>
          <w:numId w:val="8"/>
        </w:numPr>
        <w:autoSpaceDE w:val="0"/>
        <w:autoSpaceDN w:val="0"/>
        <w:adjustRightInd w:val="0"/>
        <w:spacing w:after="0" w:line="240" w:lineRule="auto"/>
        <w:ind w:left="567" w:hanging="567"/>
        <w:jc w:val="both"/>
        <w:rPr>
          <w:rFonts w:eastAsia="Times New Roman" w:cs="Arial"/>
        </w:rPr>
      </w:pPr>
      <w:r w:rsidRPr="001A5910">
        <w:rPr>
          <w:rFonts w:eastAsia="Times New Roman" w:cs="Arial"/>
          <w:i/>
          <w:iCs/>
        </w:rPr>
        <w:t xml:space="preserve">Invites </w:t>
      </w:r>
      <w:r w:rsidRPr="001A5910">
        <w:rPr>
          <w:rFonts w:eastAsia="Times New Roman" w:cs="Arial"/>
        </w:rPr>
        <w:t xml:space="preserve"> </w:t>
      </w:r>
      <w:r w:rsidR="16CC23BB" w:rsidRPr="001A5910">
        <w:rPr>
          <w:rFonts w:eastAsia="Times New Roman" w:cs="Arial"/>
        </w:rPr>
        <w:t xml:space="preserve">the governing bodies and Secretariats of other </w:t>
      </w:r>
      <w:r w:rsidRPr="001A5910">
        <w:rPr>
          <w:rFonts w:eastAsia="Times New Roman" w:cs="Arial"/>
        </w:rPr>
        <w:t xml:space="preserve">intergovernmental </w:t>
      </w:r>
      <w:r w:rsidR="0B9BFFC7" w:rsidRPr="001A5910">
        <w:rPr>
          <w:rFonts w:eastAsia="Times New Roman" w:cs="Arial"/>
        </w:rPr>
        <w:t>agreements</w:t>
      </w:r>
      <w:r w:rsidR="243D01FD" w:rsidRPr="001A5910">
        <w:rPr>
          <w:rFonts w:eastAsia="Times New Roman" w:cs="Arial"/>
        </w:rPr>
        <w:t xml:space="preserve"> and programmes</w:t>
      </w:r>
      <w:r w:rsidR="0B9BFFC7" w:rsidRPr="001A5910">
        <w:rPr>
          <w:rFonts w:eastAsia="Times New Roman" w:cs="Arial"/>
        </w:rPr>
        <w:t xml:space="preserve">, </w:t>
      </w:r>
      <w:r w:rsidRPr="001A5910">
        <w:rPr>
          <w:rFonts w:eastAsia="Times New Roman" w:cs="Arial"/>
        </w:rPr>
        <w:t xml:space="preserve">such as the </w:t>
      </w:r>
      <w:r w:rsidR="15B9EDFB" w:rsidRPr="001A5910">
        <w:rPr>
          <w:rFonts w:eastAsia="Times New Roman" w:cs="Arial"/>
        </w:rPr>
        <w:t>Convention on International Trade in Endangered Species of Wild Fauna and Flora (CITES)</w:t>
      </w:r>
      <w:r w:rsidR="38FC772E" w:rsidRPr="001A5910">
        <w:rPr>
          <w:rFonts w:eastAsia="Times New Roman" w:cs="Arial"/>
        </w:rPr>
        <w:t xml:space="preserve"> and the </w:t>
      </w:r>
      <w:r w:rsidRPr="001A5910">
        <w:rPr>
          <w:rFonts w:eastAsia="Times New Roman" w:cs="Arial"/>
        </w:rPr>
        <w:t>Secretariat of the Pacific Regional Environmental Programme</w:t>
      </w:r>
      <w:r w:rsidR="38FC772E" w:rsidRPr="001A5910">
        <w:rPr>
          <w:rFonts w:eastAsia="Times New Roman" w:cs="Arial"/>
        </w:rPr>
        <w:t xml:space="preserve"> (SPREP)</w:t>
      </w:r>
      <w:r w:rsidR="56AC1F89" w:rsidRPr="001A5910">
        <w:rPr>
          <w:rFonts w:eastAsia="Times New Roman" w:cs="Arial"/>
        </w:rPr>
        <w:t xml:space="preserve">, </w:t>
      </w:r>
      <w:r w:rsidR="0AC7DD9B" w:rsidRPr="001A5910">
        <w:rPr>
          <w:rFonts w:eastAsia="Times New Roman" w:cs="Arial"/>
        </w:rPr>
        <w:t>as well as</w:t>
      </w:r>
      <w:r w:rsidR="00F83596">
        <w:rPr>
          <w:rFonts w:eastAsia="Times New Roman" w:cs="Arial"/>
        </w:rPr>
        <w:t>,</w:t>
      </w:r>
      <w:r w:rsidR="0AC7DD9B" w:rsidRPr="001A5910">
        <w:rPr>
          <w:rFonts w:eastAsia="Times New Roman" w:cs="Arial"/>
        </w:rPr>
        <w:t xml:space="preserve"> </w:t>
      </w:r>
      <w:r w:rsidR="00533D1C" w:rsidRPr="001A5910">
        <w:rPr>
          <w:rFonts w:eastAsia="Times New Roman" w:cs="Arial"/>
        </w:rPr>
        <w:t>insofar as relevant</w:t>
      </w:r>
      <w:r w:rsidR="0AC7DD9B" w:rsidRPr="001A5910">
        <w:rPr>
          <w:rFonts w:eastAsia="Times New Roman" w:cs="Arial"/>
        </w:rPr>
        <w:t xml:space="preserve"> the Inter-American Convention for the Protection and Conservation of Sea Turtles (IAC),</w:t>
      </w:r>
      <w:r w:rsidRPr="001A5910">
        <w:rPr>
          <w:rFonts w:eastAsia="Times New Roman" w:cs="Arial"/>
        </w:rPr>
        <w:t xml:space="preserve"> to take into account the provisions of the Action Plan in the consideration of their activities and to support implementation of relevant Action Plan activities that fall within their mandate, as appropriate;</w:t>
      </w:r>
      <w:r w:rsidR="05C36D64" w:rsidRPr="001A5910">
        <w:rPr>
          <w:rFonts w:eastAsia="Times New Roman" w:cs="Arial"/>
        </w:rPr>
        <w:t xml:space="preserve"> and</w:t>
      </w:r>
    </w:p>
    <w:p w14:paraId="435FB21D" w14:textId="77777777" w:rsidR="002B71D7" w:rsidRPr="001A5910" w:rsidRDefault="002B71D7" w:rsidP="002B71D7">
      <w:pPr>
        <w:widowControl w:val="0"/>
        <w:autoSpaceDE w:val="0"/>
        <w:autoSpaceDN w:val="0"/>
        <w:adjustRightInd w:val="0"/>
        <w:spacing w:after="0" w:line="240" w:lineRule="auto"/>
        <w:ind w:left="567"/>
        <w:jc w:val="both"/>
        <w:rPr>
          <w:rFonts w:eastAsia="Times New Roman" w:cs="Arial"/>
          <w:iCs/>
        </w:rPr>
      </w:pPr>
    </w:p>
    <w:p w14:paraId="3D0A50E5" w14:textId="2BE396CB" w:rsidR="00F33F2D" w:rsidRPr="001A5910" w:rsidRDefault="002B71D7">
      <w:pPr>
        <w:widowControl w:val="0"/>
        <w:numPr>
          <w:ilvl w:val="0"/>
          <w:numId w:val="8"/>
        </w:numPr>
        <w:autoSpaceDE w:val="0"/>
        <w:autoSpaceDN w:val="0"/>
        <w:adjustRightInd w:val="0"/>
        <w:spacing w:after="0" w:line="240" w:lineRule="auto"/>
        <w:ind w:left="567" w:hanging="567"/>
        <w:jc w:val="both"/>
        <w:rPr>
          <w:rFonts w:eastAsia="Times New Roman" w:cs="Arial"/>
          <w:iCs/>
        </w:rPr>
      </w:pPr>
      <w:r w:rsidRPr="001A5910">
        <w:rPr>
          <w:rFonts w:eastAsia="Times New Roman" w:cs="Arial"/>
          <w:i/>
        </w:rPr>
        <w:t>Instructs</w:t>
      </w:r>
      <w:r w:rsidRPr="001A5910">
        <w:rPr>
          <w:rFonts w:eastAsia="Times New Roman" w:cs="Arial"/>
          <w:iCs/>
        </w:rPr>
        <w:t xml:space="preserve"> the Secretariat to bring the Action Plan to the attention of all Range States and relevant intergovernmental organizations and to monitor the implementation of the Action Plan</w:t>
      </w:r>
      <w:r w:rsidR="00BE1587" w:rsidRPr="001A5910">
        <w:rPr>
          <w:rFonts w:eastAsia="Times New Roman" w:cs="Arial"/>
          <w:iCs/>
        </w:rPr>
        <w:t>.</w:t>
      </w:r>
    </w:p>
    <w:p w14:paraId="793A36EB" w14:textId="74D8ED91" w:rsidR="00F11864" w:rsidRPr="001A5910" w:rsidRDefault="00F11864" w:rsidP="00F11864">
      <w:pPr>
        <w:widowControl w:val="0"/>
        <w:autoSpaceDE w:val="0"/>
        <w:autoSpaceDN w:val="0"/>
        <w:adjustRightInd w:val="0"/>
        <w:spacing w:after="0" w:line="240" w:lineRule="auto"/>
        <w:rPr>
          <w:rFonts w:eastAsia="Times New Roman" w:cs="Arial"/>
        </w:rPr>
      </w:pPr>
    </w:p>
    <w:p w14:paraId="152CC81F" w14:textId="77777777" w:rsidR="00F11864" w:rsidRPr="001A5910" w:rsidRDefault="00F11864" w:rsidP="00F11864">
      <w:pPr>
        <w:widowControl w:val="0"/>
        <w:autoSpaceDE w:val="0"/>
        <w:autoSpaceDN w:val="0"/>
        <w:adjustRightInd w:val="0"/>
        <w:spacing w:after="0" w:line="240" w:lineRule="auto"/>
        <w:rPr>
          <w:rFonts w:eastAsia="Times New Roman" w:cs="Arial"/>
        </w:rPr>
      </w:pPr>
    </w:p>
    <w:p w14:paraId="6A06D376" w14:textId="77777777" w:rsidR="00F11864" w:rsidRPr="001A5910" w:rsidRDefault="00F11864" w:rsidP="00F11864">
      <w:pPr>
        <w:widowControl w:val="0"/>
        <w:autoSpaceDE w:val="0"/>
        <w:autoSpaceDN w:val="0"/>
        <w:adjustRightInd w:val="0"/>
        <w:spacing w:after="0" w:line="240" w:lineRule="auto"/>
        <w:rPr>
          <w:rFonts w:eastAsia="Times New Roman" w:cs="Arial"/>
        </w:rPr>
      </w:pPr>
    </w:p>
    <w:p w14:paraId="683D566A" w14:textId="7205F7F8" w:rsidR="00F11864" w:rsidRPr="001A5910" w:rsidRDefault="00F11864" w:rsidP="00F11864">
      <w:pPr>
        <w:widowControl w:val="0"/>
        <w:autoSpaceDE w:val="0"/>
        <w:autoSpaceDN w:val="0"/>
        <w:adjustRightInd w:val="0"/>
        <w:spacing w:after="0" w:line="240" w:lineRule="auto"/>
        <w:sectPr w:rsidR="00F11864" w:rsidRPr="001A5910" w:rsidSect="001D5DD3">
          <w:headerReference w:type="even" r:id="rId27"/>
          <w:headerReference w:type="default" r:id="rId28"/>
          <w:headerReference w:type="first" r:id="rId29"/>
          <w:pgSz w:w="11906" w:h="16838" w:code="9"/>
          <w:pgMar w:top="1440" w:right="1440" w:bottom="1440" w:left="1440" w:header="720" w:footer="720" w:gutter="0"/>
          <w:cols w:space="720"/>
          <w:titlePg/>
          <w:docGrid w:linePitch="360"/>
        </w:sectPr>
      </w:pPr>
    </w:p>
    <w:p w14:paraId="14291FF7" w14:textId="318438BB" w:rsidR="00DD07FD" w:rsidRPr="001A5910" w:rsidRDefault="00DD07FD" w:rsidP="00264193">
      <w:pPr>
        <w:spacing w:after="0" w:line="240" w:lineRule="auto"/>
        <w:jc w:val="right"/>
        <w:rPr>
          <w:rFonts w:cs="Arial"/>
          <w:b/>
          <w:caps/>
        </w:rPr>
      </w:pPr>
      <w:r w:rsidRPr="001A5910">
        <w:rPr>
          <w:rFonts w:cs="Arial"/>
          <w:b/>
          <w:caps/>
        </w:rPr>
        <w:lastRenderedPageBreak/>
        <w:t xml:space="preserve">Annex </w:t>
      </w:r>
      <w:r w:rsidR="00FE064E" w:rsidRPr="001A5910">
        <w:rPr>
          <w:rFonts w:cs="Arial"/>
          <w:b/>
          <w:caps/>
        </w:rPr>
        <w:t>2</w:t>
      </w:r>
    </w:p>
    <w:p w14:paraId="7E474302" w14:textId="77777777" w:rsidR="00053F0C" w:rsidRDefault="00053F0C" w:rsidP="00FE064E">
      <w:pPr>
        <w:spacing w:after="0" w:line="240" w:lineRule="auto"/>
        <w:jc w:val="both"/>
        <w:rPr>
          <w:rFonts w:cs="Arial"/>
          <w:bCs/>
          <w:caps/>
        </w:rPr>
      </w:pPr>
    </w:p>
    <w:p w14:paraId="4992FFA7" w14:textId="77777777" w:rsidR="00323E24" w:rsidRPr="001A5910" w:rsidRDefault="00323E24" w:rsidP="00FE064E">
      <w:pPr>
        <w:spacing w:after="0" w:line="240" w:lineRule="auto"/>
        <w:jc w:val="both"/>
        <w:rPr>
          <w:rFonts w:cs="Arial"/>
          <w:bCs/>
          <w:caps/>
        </w:rPr>
      </w:pPr>
    </w:p>
    <w:p w14:paraId="35751F57" w14:textId="061BF1E3" w:rsidR="00FE064E" w:rsidRPr="001A5910" w:rsidRDefault="00FE064E" w:rsidP="00FE064E">
      <w:pPr>
        <w:spacing w:after="0" w:line="240" w:lineRule="auto"/>
        <w:jc w:val="center"/>
        <w:rPr>
          <w:rFonts w:eastAsia="Times New Roman" w:cs="Arial"/>
          <w:b/>
        </w:rPr>
      </w:pPr>
      <w:r w:rsidRPr="001A5910">
        <w:rPr>
          <w:rFonts w:eastAsia="Times New Roman" w:cs="Arial"/>
          <w:b/>
        </w:rPr>
        <w:t xml:space="preserve">SINGLE SPECIES ACTION PLAN FOR </w:t>
      </w:r>
      <w:r w:rsidRPr="001A5910">
        <w:rPr>
          <w:rFonts w:eastAsia="Times New Roman" w:cs="Arial"/>
          <w:b/>
        </w:rPr>
        <w:br/>
        <w:t>THE HAWKSBILL TURTLE (</w:t>
      </w:r>
      <w:r w:rsidR="007B61B0">
        <w:rPr>
          <w:rFonts w:eastAsia="Times New Roman" w:cs="Arial"/>
          <w:b/>
          <w:i/>
          <w:iCs/>
        </w:rPr>
        <w:t>E</w:t>
      </w:r>
      <w:r w:rsidR="007B61B0" w:rsidRPr="001A5910">
        <w:rPr>
          <w:rFonts w:eastAsia="Times New Roman" w:cs="Arial"/>
          <w:b/>
          <w:i/>
          <w:iCs/>
        </w:rPr>
        <w:t>retmochelys imbricata</w:t>
      </w:r>
      <w:r w:rsidRPr="001A5910">
        <w:rPr>
          <w:rFonts w:eastAsia="Times New Roman" w:cs="Arial"/>
          <w:b/>
        </w:rPr>
        <w:t xml:space="preserve">) </w:t>
      </w:r>
      <w:r w:rsidRPr="001A5910">
        <w:rPr>
          <w:rFonts w:eastAsia="Times New Roman" w:cs="Arial"/>
          <w:b/>
        </w:rPr>
        <w:br/>
        <w:t>IN SOUTH-EAST ASIA AND THE WESTERN PACIFIC OCEAN REGION</w:t>
      </w:r>
    </w:p>
    <w:p w14:paraId="757A728E" w14:textId="77777777" w:rsidR="00FE064E" w:rsidRPr="001A5910" w:rsidRDefault="00FE064E" w:rsidP="00FE064E">
      <w:pPr>
        <w:spacing w:after="0" w:line="240" w:lineRule="auto"/>
        <w:jc w:val="both"/>
        <w:rPr>
          <w:rFonts w:eastAsia="Times New Roman" w:cs="Arial"/>
          <w:b/>
        </w:rPr>
      </w:pPr>
    </w:p>
    <w:p w14:paraId="3C515CC2" w14:textId="77777777" w:rsidR="00FE064E" w:rsidRPr="001A5910" w:rsidRDefault="00FE064E" w:rsidP="00FE064E">
      <w:pPr>
        <w:spacing w:after="0" w:line="240" w:lineRule="auto"/>
        <w:jc w:val="both"/>
        <w:rPr>
          <w:rFonts w:eastAsia="Times New Roman" w:cs="Arial"/>
          <w:bCs/>
        </w:rPr>
      </w:pPr>
    </w:p>
    <w:p w14:paraId="6CB24A15" w14:textId="24745930" w:rsidR="00FE064E" w:rsidRPr="001A5910" w:rsidRDefault="00EF3EC9" w:rsidP="00FE064E">
      <w:pPr>
        <w:spacing w:after="0" w:line="240" w:lineRule="auto"/>
        <w:jc w:val="both"/>
        <w:rPr>
          <w:rFonts w:eastAsia="Times New Roman" w:cs="Arial"/>
          <w:bCs/>
        </w:rPr>
      </w:pPr>
      <w:r w:rsidRPr="001A5910">
        <w:rPr>
          <w:rFonts w:eastAsia="Times New Roman" w:cs="Arial"/>
          <w:bCs/>
        </w:rPr>
        <w:t xml:space="preserve">NB: The </w:t>
      </w:r>
      <w:r w:rsidRPr="001A5910">
        <w:rPr>
          <w:rFonts w:eastAsia="Times New Roman" w:cs="Arial"/>
        </w:rPr>
        <w:t xml:space="preserve">Single Species Action Plan for </w:t>
      </w:r>
      <w:r w:rsidR="00D309AA" w:rsidRPr="001A5910">
        <w:rPr>
          <w:rFonts w:eastAsia="Times New Roman" w:cs="Arial"/>
        </w:rPr>
        <w:t>t</w:t>
      </w:r>
      <w:r w:rsidRPr="001A5910">
        <w:rPr>
          <w:rFonts w:eastAsia="Times New Roman" w:cs="Arial"/>
        </w:rPr>
        <w:t>he Hawksbill Turtle (</w:t>
      </w:r>
      <w:r w:rsidRPr="001A5910">
        <w:rPr>
          <w:rFonts w:eastAsia="Times New Roman" w:cs="Arial"/>
          <w:i/>
          <w:iCs/>
        </w:rPr>
        <w:t>Eretmochelys imbricata</w:t>
      </w:r>
      <w:r w:rsidRPr="001A5910">
        <w:rPr>
          <w:rFonts w:eastAsia="Times New Roman" w:cs="Arial"/>
        </w:rPr>
        <w:t>) in South-East Asia and the Western Pacific Ocean Region</w:t>
      </w:r>
      <w:r w:rsidR="00FA716B" w:rsidRPr="001A5910">
        <w:rPr>
          <w:rFonts w:eastAsia="Times New Roman" w:cs="Arial"/>
        </w:rPr>
        <w:t xml:space="preserve"> is presented as a separate file </w:t>
      </w:r>
      <w:hyperlink r:id="rId30" w:history="1">
        <w:r w:rsidR="00FA716B" w:rsidRPr="00F24DD2">
          <w:rPr>
            <w:rStyle w:val="Hyperlink"/>
            <w:rFonts w:eastAsia="Times New Roman" w:cs="Arial"/>
          </w:rPr>
          <w:t>here</w:t>
        </w:r>
      </w:hyperlink>
      <w:r w:rsidR="00476EB8" w:rsidRPr="001A5910">
        <w:rPr>
          <w:rFonts w:eastAsia="Times New Roman" w:cs="Arial"/>
        </w:rPr>
        <w:t>.</w:t>
      </w:r>
    </w:p>
    <w:p w14:paraId="40548DB0" w14:textId="77777777" w:rsidR="00FE064E" w:rsidRPr="001A5910" w:rsidRDefault="00FE064E" w:rsidP="00FE064E">
      <w:pPr>
        <w:spacing w:after="0" w:line="240" w:lineRule="auto"/>
        <w:jc w:val="both"/>
        <w:rPr>
          <w:rFonts w:cs="Arial"/>
          <w:bCs/>
          <w:caps/>
        </w:rPr>
      </w:pPr>
    </w:p>
    <w:p w14:paraId="686D6BB6" w14:textId="77777777" w:rsidR="00476EB8" w:rsidRPr="001A5910" w:rsidRDefault="00476EB8" w:rsidP="00FE064E">
      <w:pPr>
        <w:spacing w:after="0" w:line="240" w:lineRule="auto"/>
        <w:jc w:val="both"/>
        <w:rPr>
          <w:rFonts w:cs="Arial"/>
          <w:bCs/>
          <w:caps/>
        </w:rPr>
      </w:pPr>
    </w:p>
    <w:p w14:paraId="28DCE605" w14:textId="77777777" w:rsidR="00053F0C" w:rsidRPr="001A5910" w:rsidRDefault="00053F0C" w:rsidP="00FE064E">
      <w:pPr>
        <w:spacing w:after="0" w:line="240" w:lineRule="auto"/>
        <w:jc w:val="both"/>
        <w:rPr>
          <w:rFonts w:cs="Arial"/>
          <w:bCs/>
          <w:caps/>
        </w:rPr>
      </w:pPr>
    </w:p>
    <w:p w14:paraId="6C0D1722" w14:textId="77777777" w:rsidR="00053F0C" w:rsidRPr="001A5910" w:rsidRDefault="00053F0C" w:rsidP="00264193">
      <w:pPr>
        <w:spacing w:after="0" w:line="240" w:lineRule="auto"/>
        <w:rPr>
          <w:rFonts w:cs="Arial"/>
        </w:rPr>
        <w:sectPr w:rsidR="00053F0C" w:rsidRPr="001A5910" w:rsidSect="001D5DD3">
          <w:headerReference w:type="even" r:id="rId31"/>
          <w:headerReference w:type="first" r:id="rId32"/>
          <w:pgSz w:w="11906" w:h="16838" w:code="9"/>
          <w:pgMar w:top="1440" w:right="1440" w:bottom="1440" w:left="1440" w:header="720" w:footer="720" w:gutter="0"/>
          <w:cols w:space="720"/>
          <w:titlePg/>
          <w:docGrid w:linePitch="360"/>
        </w:sectPr>
      </w:pPr>
    </w:p>
    <w:p w14:paraId="280F39B9" w14:textId="77777777" w:rsidR="00084BD7" w:rsidRDefault="00084BD7" w:rsidP="00FE064E">
      <w:pPr>
        <w:spacing w:after="0" w:line="240" w:lineRule="auto"/>
        <w:jc w:val="right"/>
        <w:rPr>
          <w:rFonts w:cs="Arial"/>
          <w:b/>
          <w:caps/>
        </w:rPr>
      </w:pPr>
    </w:p>
    <w:p w14:paraId="5C398EC2" w14:textId="4F3464E3" w:rsidR="00FE064E" w:rsidRPr="001A5910" w:rsidRDefault="00FE064E" w:rsidP="00FE064E">
      <w:pPr>
        <w:spacing w:after="0" w:line="240" w:lineRule="auto"/>
        <w:jc w:val="right"/>
        <w:rPr>
          <w:rFonts w:cs="Arial"/>
          <w:b/>
          <w:caps/>
        </w:rPr>
      </w:pPr>
      <w:r w:rsidRPr="001A5910">
        <w:rPr>
          <w:rFonts w:cs="Arial"/>
          <w:b/>
          <w:caps/>
        </w:rPr>
        <w:t>Annex 3</w:t>
      </w:r>
    </w:p>
    <w:p w14:paraId="08BBF916" w14:textId="77777777" w:rsidR="00DD07FD" w:rsidRDefault="00DD07FD" w:rsidP="00264193">
      <w:pPr>
        <w:spacing w:after="0" w:line="240" w:lineRule="auto"/>
        <w:rPr>
          <w:rFonts w:cs="Arial"/>
        </w:rPr>
      </w:pPr>
    </w:p>
    <w:p w14:paraId="20885E27" w14:textId="77777777" w:rsidR="00323E24" w:rsidRPr="001A5910" w:rsidRDefault="00323E24" w:rsidP="00264193">
      <w:pPr>
        <w:spacing w:after="0" w:line="240" w:lineRule="auto"/>
        <w:rPr>
          <w:rFonts w:cs="Arial"/>
        </w:rPr>
      </w:pPr>
    </w:p>
    <w:p w14:paraId="398FED21" w14:textId="47970194" w:rsidR="00DD07FD" w:rsidRPr="001A5910" w:rsidRDefault="00DD07FD" w:rsidP="00264193">
      <w:pPr>
        <w:spacing w:after="0" w:line="240" w:lineRule="auto"/>
        <w:jc w:val="center"/>
        <w:rPr>
          <w:rFonts w:cs="Arial"/>
        </w:rPr>
      </w:pPr>
      <w:r w:rsidRPr="001A5910">
        <w:rPr>
          <w:rFonts w:cs="Arial"/>
        </w:rPr>
        <w:t xml:space="preserve">DRAFT DECISIONS </w:t>
      </w:r>
    </w:p>
    <w:p w14:paraId="3610FD44" w14:textId="44D0F4BE" w:rsidR="00BE0EA7" w:rsidRPr="001A5910" w:rsidRDefault="00BE0EA7" w:rsidP="00264193">
      <w:pPr>
        <w:spacing w:after="0" w:line="240" w:lineRule="auto"/>
        <w:jc w:val="center"/>
        <w:rPr>
          <w:rFonts w:cs="Arial"/>
        </w:rPr>
      </w:pPr>
    </w:p>
    <w:p w14:paraId="592A486E" w14:textId="5CFE286F" w:rsidR="00DD07FD" w:rsidRPr="001A5910" w:rsidRDefault="005813EA" w:rsidP="00264193">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sidRPr="001A5910">
        <w:rPr>
          <w:rFonts w:eastAsia="Times New Roman" w:cs="Arial"/>
          <w:b/>
        </w:rPr>
        <w:t xml:space="preserve">SINGLE SPECIES ACTION PLAN FOR </w:t>
      </w:r>
      <w:r w:rsidRPr="001A5910">
        <w:rPr>
          <w:rFonts w:eastAsia="Times New Roman" w:cs="Arial"/>
          <w:b/>
        </w:rPr>
        <w:br/>
        <w:t>THE HAWKSBILL TURTLE (</w:t>
      </w:r>
      <w:r w:rsidR="007B61B0">
        <w:rPr>
          <w:rFonts w:eastAsia="Times New Roman" w:cs="Arial"/>
          <w:b/>
          <w:i/>
          <w:iCs/>
        </w:rPr>
        <w:t>E</w:t>
      </w:r>
      <w:r w:rsidR="007B61B0" w:rsidRPr="001A5910">
        <w:rPr>
          <w:rFonts w:eastAsia="Times New Roman" w:cs="Arial"/>
          <w:b/>
          <w:i/>
          <w:iCs/>
        </w:rPr>
        <w:t>retmochelys imbricata</w:t>
      </w:r>
      <w:r w:rsidRPr="001A5910">
        <w:rPr>
          <w:rFonts w:eastAsia="Times New Roman" w:cs="Arial"/>
          <w:b/>
        </w:rPr>
        <w:t xml:space="preserve">) </w:t>
      </w:r>
      <w:r w:rsidRPr="001A5910">
        <w:rPr>
          <w:rFonts w:eastAsia="Times New Roman" w:cs="Arial"/>
          <w:b/>
        </w:rPr>
        <w:br/>
        <w:t>IN SOUTH-EAST ASIA AND THE WESTERN PACIFIC OCEAN REGION</w:t>
      </w:r>
    </w:p>
    <w:p w14:paraId="1A491145" w14:textId="77777777" w:rsidR="00CF00EB" w:rsidRPr="001A5910" w:rsidRDefault="00CF00EB" w:rsidP="00264193">
      <w:pPr>
        <w:spacing w:after="0" w:line="240" w:lineRule="auto"/>
        <w:jc w:val="both"/>
        <w:rPr>
          <w:rFonts w:cs="Arial"/>
          <w:bCs/>
          <w:iCs/>
        </w:rPr>
      </w:pPr>
    </w:p>
    <w:p w14:paraId="234091A7" w14:textId="77777777" w:rsidR="00CF00EB" w:rsidRPr="001A5910" w:rsidRDefault="00CF00EB" w:rsidP="00264193">
      <w:pPr>
        <w:spacing w:after="0" w:line="240" w:lineRule="auto"/>
        <w:jc w:val="both"/>
        <w:rPr>
          <w:rFonts w:cs="Arial"/>
          <w:bCs/>
          <w:iCs/>
        </w:rPr>
      </w:pPr>
    </w:p>
    <w:p w14:paraId="06B3027D" w14:textId="49867BEC" w:rsidR="00DD07FD" w:rsidRPr="001A5910" w:rsidRDefault="00DD07FD" w:rsidP="00264193">
      <w:pPr>
        <w:spacing w:after="0" w:line="240" w:lineRule="auto"/>
        <w:jc w:val="both"/>
        <w:rPr>
          <w:rFonts w:cs="Arial"/>
          <w:b/>
          <w:i/>
        </w:rPr>
      </w:pPr>
      <w:r w:rsidRPr="001A5910">
        <w:rPr>
          <w:rFonts w:cs="Arial"/>
          <w:b/>
          <w:i/>
        </w:rPr>
        <w:t xml:space="preserve">Directed to Parties </w:t>
      </w:r>
      <w:r w:rsidR="005B0729" w:rsidRPr="005B0729">
        <w:rPr>
          <w:rFonts w:cs="Arial"/>
          <w:b/>
          <w:i/>
          <w:iCs/>
        </w:rPr>
        <w:t xml:space="preserve">that are Range States </w:t>
      </w:r>
      <w:r w:rsidR="000845DB">
        <w:rPr>
          <w:rFonts w:cs="Arial"/>
          <w:b/>
          <w:i/>
          <w:iCs/>
        </w:rPr>
        <w:t>to</w:t>
      </w:r>
      <w:r w:rsidR="005B0729" w:rsidRPr="005B0729">
        <w:rPr>
          <w:rFonts w:cs="Arial"/>
          <w:b/>
          <w:i/>
          <w:iCs/>
        </w:rPr>
        <w:t xml:space="preserve"> the Singe Species Action Plan (SSAP)</w:t>
      </w:r>
    </w:p>
    <w:p w14:paraId="1C7323C1" w14:textId="77777777" w:rsidR="00DD07FD" w:rsidRPr="001A5910" w:rsidRDefault="00DD07FD" w:rsidP="00264193">
      <w:pPr>
        <w:spacing w:after="0" w:line="240" w:lineRule="auto"/>
        <w:jc w:val="both"/>
        <w:rPr>
          <w:rFonts w:cs="Arial"/>
        </w:rPr>
      </w:pPr>
    </w:p>
    <w:p w14:paraId="082F7700" w14:textId="3E38434F" w:rsidR="00DD07FD" w:rsidRPr="001A5910" w:rsidRDefault="058B29BD" w:rsidP="00DD3384">
      <w:pPr>
        <w:spacing w:after="0" w:line="240" w:lineRule="auto"/>
        <w:ind w:left="720" w:hanging="720"/>
        <w:jc w:val="both"/>
        <w:rPr>
          <w:rFonts w:cs="Arial"/>
        </w:rPr>
      </w:pPr>
      <w:r w:rsidRPr="001A5910">
        <w:rPr>
          <w:rFonts w:cs="Arial"/>
        </w:rPr>
        <w:t>1</w:t>
      </w:r>
      <w:r w:rsidR="7CADA175" w:rsidRPr="001A5910">
        <w:rPr>
          <w:rFonts w:cs="Arial"/>
        </w:rPr>
        <w:t>4</w:t>
      </w:r>
      <w:r w:rsidRPr="001A5910">
        <w:rPr>
          <w:rFonts w:cs="Arial"/>
        </w:rPr>
        <w:t>.AA</w:t>
      </w:r>
      <w:r w:rsidR="00DD07FD" w:rsidRPr="001A5910">
        <w:tab/>
      </w:r>
      <w:r w:rsidRPr="001A5910">
        <w:rPr>
          <w:rFonts w:cs="Arial"/>
        </w:rPr>
        <w:t xml:space="preserve">Parties </w:t>
      </w:r>
      <w:bookmarkStart w:id="1" w:name="_Hlk133498544"/>
      <w:r w:rsidR="00AF7B40" w:rsidRPr="001A5910">
        <w:rPr>
          <w:rFonts w:cs="Arial"/>
          <w:iCs/>
        </w:rPr>
        <w:t xml:space="preserve">that are Range States </w:t>
      </w:r>
      <w:r w:rsidR="000845DB">
        <w:rPr>
          <w:rFonts w:cs="Arial"/>
          <w:iCs/>
        </w:rPr>
        <w:t>to</w:t>
      </w:r>
      <w:r w:rsidR="000845DB" w:rsidRPr="001A5910">
        <w:rPr>
          <w:rFonts w:cs="Arial"/>
          <w:iCs/>
        </w:rPr>
        <w:t xml:space="preserve"> </w:t>
      </w:r>
      <w:r w:rsidR="00971D66" w:rsidRPr="001A5910">
        <w:rPr>
          <w:rFonts w:cs="Arial"/>
          <w:iCs/>
        </w:rPr>
        <w:t xml:space="preserve">the </w:t>
      </w:r>
      <w:r w:rsidR="001A5910" w:rsidRPr="001A5910">
        <w:rPr>
          <w:rFonts w:cs="Arial"/>
          <w:iCs/>
        </w:rPr>
        <w:t xml:space="preserve">SSAP </w:t>
      </w:r>
      <w:bookmarkEnd w:id="1"/>
      <w:r w:rsidRPr="001A5910">
        <w:rPr>
          <w:rFonts w:cs="Arial"/>
        </w:rPr>
        <w:t>are requested to:</w:t>
      </w:r>
    </w:p>
    <w:p w14:paraId="1FF4E899" w14:textId="77777777" w:rsidR="00DD07FD" w:rsidRPr="001A5910" w:rsidRDefault="00DD07FD" w:rsidP="00264193">
      <w:pPr>
        <w:spacing w:after="0" w:line="240" w:lineRule="auto"/>
        <w:ind w:left="720" w:hanging="720"/>
        <w:jc w:val="both"/>
        <w:rPr>
          <w:rFonts w:cs="Arial"/>
          <w:iCs/>
        </w:rPr>
      </w:pPr>
    </w:p>
    <w:p w14:paraId="42647E73" w14:textId="01ABAE01" w:rsidR="00C80D8E" w:rsidRPr="001A5910" w:rsidRDefault="1A0A8D91" w:rsidP="00DD3384">
      <w:pPr>
        <w:widowControl w:val="0"/>
        <w:numPr>
          <w:ilvl w:val="0"/>
          <w:numId w:val="12"/>
        </w:numPr>
        <w:autoSpaceDE w:val="0"/>
        <w:autoSpaceDN w:val="0"/>
        <w:adjustRightInd w:val="0"/>
        <w:spacing w:after="80" w:line="240" w:lineRule="auto"/>
        <w:ind w:left="1080"/>
        <w:jc w:val="both"/>
        <w:rPr>
          <w:rFonts w:cs="Arial"/>
        </w:rPr>
      </w:pPr>
      <w:r w:rsidRPr="001A5910">
        <w:rPr>
          <w:rFonts w:cs="Arial"/>
        </w:rPr>
        <w:t xml:space="preserve">As foreseen in CMS/IOSEA/Hawksbill-SSAP/Doc.8 </w:t>
      </w:r>
      <w:r w:rsidRPr="001A5910">
        <w:rPr>
          <w:rFonts w:cs="Arial"/>
          <w:i/>
          <w:iCs/>
        </w:rPr>
        <w:t>Suggestions for a Governance Structure to Support the Implementation of the Single Species Action Plan</w:t>
      </w:r>
      <w:r w:rsidRPr="001A5910">
        <w:rPr>
          <w:rFonts w:cs="Arial"/>
        </w:rPr>
        <w:t xml:space="preserve">, </w:t>
      </w:r>
    </w:p>
    <w:p w14:paraId="118BEA26" w14:textId="7544B023" w:rsidR="00DD07FD" w:rsidRPr="001A5910" w:rsidRDefault="00F57278" w:rsidP="00DD3384">
      <w:pPr>
        <w:widowControl w:val="0"/>
        <w:numPr>
          <w:ilvl w:val="2"/>
          <w:numId w:val="12"/>
        </w:numPr>
        <w:autoSpaceDE w:val="0"/>
        <w:autoSpaceDN w:val="0"/>
        <w:adjustRightInd w:val="0"/>
        <w:spacing w:after="80" w:line="240" w:lineRule="auto"/>
        <w:ind w:left="1800" w:hanging="360"/>
        <w:jc w:val="both"/>
        <w:rPr>
          <w:rFonts w:cs="Arial"/>
          <w:iCs/>
        </w:rPr>
      </w:pPr>
      <w:r w:rsidRPr="001A5910">
        <w:rPr>
          <w:rFonts w:cs="Arial"/>
          <w:iCs/>
        </w:rPr>
        <w:t>n</w:t>
      </w:r>
      <w:r w:rsidR="00D376C6" w:rsidRPr="001A5910">
        <w:rPr>
          <w:rFonts w:cs="Arial"/>
          <w:iCs/>
        </w:rPr>
        <w:t xml:space="preserve">ominate </w:t>
      </w:r>
      <w:r w:rsidR="001E6978" w:rsidRPr="001A5910">
        <w:rPr>
          <w:rFonts w:cs="Arial"/>
          <w:iCs/>
        </w:rPr>
        <w:t xml:space="preserve">one national government representative (Focal Point) and one national expert </w:t>
      </w:r>
      <w:r w:rsidR="00BE7496" w:rsidRPr="001A5910">
        <w:rPr>
          <w:rFonts w:cs="Arial"/>
          <w:iCs/>
        </w:rPr>
        <w:t xml:space="preserve">per Range State </w:t>
      </w:r>
      <w:r w:rsidR="00A75309" w:rsidRPr="001A5910">
        <w:rPr>
          <w:rFonts w:cs="Arial"/>
          <w:iCs/>
        </w:rPr>
        <w:t>to</w:t>
      </w:r>
      <w:r w:rsidR="00BE7496" w:rsidRPr="001A5910">
        <w:rPr>
          <w:rFonts w:cs="Arial"/>
          <w:iCs/>
        </w:rPr>
        <w:t xml:space="preserve"> serve on</w:t>
      </w:r>
      <w:r w:rsidR="00A75309" w:rsidRPr="001A5910">
        <w:rPr>
          <w:rFonts w:cs="Arial"/>
          <w:iCs/>
        </w:rPr>
        <w:t xml:space="preserve"> the Steering Group</w:t>
      </w:r>
      <w:r w:rsidR="00474E1A" w:rsidRPr="001A5910">
        <w:rPr>
          <w:rFonts w:cs="Arial"/>
          <w:iCs/>
        </w:rPr>
        <w:t>, and support activities of the Steering Group, in particular by providing regular reports on implementation of the SSAP</w:t>
      </w:r>
      <w:r w:rsidR="00DD07FD" w:rsidRPr="001A5910">
        <w:rPr>
          <w:rFonts w:cs="Arial"/>
          <w:iCs/>
        </w:rPr>
        <w:t>;</w:t>
      </w:r>
    </w:p>
    <w:p w14:paraId="45E1DD61" w14:textId="019FA4A7" w:rsidR="00A75309" w:rsidRPr="001A5910" w:rsidRDefault="00F00F45" w:rsidP="00DD3384">
      <w:pPr>
        <w:widowControl w:val="0"/>
        <w:numPr>
          <w:ilvl w:val="2"/>
          <w:numId w:val="12"/>
        </w:numPr>
        <w:autoSpaceDE w:val="0"/>
        <w:autoSpaceDN w:val="0"/>
        <w:adjustRightInd w:val="0"/>
        <w:spacing w:after="80" w:line="240" w:lineRule="auto"/>
        <w:ind w:left="1800" w:hanging="360"/>
        <w:jc w:val="both"/>
        <w:rPr>
          <w:rFonts w:cs="Arial"/>
          <w:iCs/>
        </w:rPr>
      </w:pPr>
      <w:r>
        <w:rPr>
          <w:rFonts w:cs="Arial"/>
          <w:iCs/>
        </w:rPr>
        <w:t>e</w:t>
      </w:r>
      <w:r w:rsidR="00A75309" w:rsidRPr="001A5910">
        <w:rPr>
          <w:rFonts w:cs="Arial"/>
          <w:iCs/>
        </w:rPr>
        <w:t>stablish National Working Groups</w:t>
      </w:r>
      <w:r w:rsidR="00137261" w:rsidRPr="001A5910">
        <w:rPr>
          <w:rFonts w:cs="Arial"/>
          <w:iCs/>
        </w:rPr>
        <w:t xml:space="preserve"> consisting of National Focal Points, local stakeholders and scientists, particularly those who would be involved to implement actions;</w:t>
      </w:r>
    </w:p>
    <w:p w14:paraId="433299BF" w14:textId="0D2E1161" w:rsidR="00FC560E" w:rsidRPr="001A5910" w:rsidRDefault="00F00F45" w:rsidP="00DD3384">
      <w:pPr>
        <w:widowControl w:val="0"/>
        <w:numPr>
          <w:ilvl w:val="2"/>
          <w:numId w:val="12"/>
        </w:numPr>
        <w:autoSpaceDE w:val="0"/>
        <w:autoSpaceDN w:val="0"/>
        <w:adjustRightInd w:val="0"/>
        <w:spacing w:after="0" w:line="240" w:lineRule="auto"/>
        <w:ind w:left="1800" w:hanging="360"/>
        <w:jc w:val="both"/>
        <w:rPr>
          <w:rFonts w:cs="Arial"/>
          <w:iCs/>
        </w:rPr>
      </w:pPr>
      <w:r>
        <w:rPr>
          <w:rFonts w:cs="Arial"/>
          <w:iCs/>
        </w:rPr>
        <w:t>d</w:t>
      </w:r>
      <w:r w:rsidR="00FC560E" w:rsidRPr="001A5910">
        <w:rPr>
          <w:rFonts w:cs="Arial"/>
          <w:iCs/>
        </w:rPr>
        <w:t>evelop a national work plan focusing on priority actions relevant to their country or territory</w:t>
      </w:r>
      <w:r w:rsidR="00A87AC3" w:rsidRPr="001A5910">
        <w:rPr>
          <w:rFonts w:cs="Arial"/>
          <w:iCs/>
        </w:rPr>
        <w:t>;</w:t>
      </w:r>
    </w:p>
    <w:p w14:paraId="50ADE5CB" w14:textId="77777777" w:rsidR="00A87AC3" w:rsidRPr="001A5910" w:rsidRDefault="00A87AC3" w:rsidP="00A87AC3">
      <w:pPr>
        <w:widowControl w:val="0"/>
        <w:autoSpaceDE w:val="0"/>
        <w:autoSpaceDN w:val="0"/>
        <w:adjustRightInd w:val="0"/>
        <w:spacing w:after="0" w:line="240" w:lineRule="auto"/>
        <w:ind w:left="1418"/>
        <w:jc w:val="both"/>
        <w:rPr>
          <w:rFonts w:cs="Arial"/>
          <w:iCs/>
        </w:rPr>
      </w:pPr>
    </w:p>
    <w:p w14:paraId="27C01214" w14:textId="0C1D2718" w:rsidR="00A87AC3" w:rsidRPr="001A5910" w:rsidRDefault="00F00F45" w:rsidP="00DD3384">
      <w:pPr>
        <w:widowControl w:val="0"/>
        <w:numPr>
          <w:ilvl w:val="0"/>
          <w:numId w:val="12"/>
        </w:numPr>
        <w:autoSpaceDE w:val="0"/>
        <w:autoSpaceDN w:val="0"/>
        <w:adjustRightInd w:val="0"/>
        <w:spacing w:after="0" w:line="240" w:lineRule="auto"/>
        <w:ind w:left="1080"/>
        <w:jc w:val="both"/>
        <w:rPr>
          <w:rFonts w:cs="Arial"/>
        </w:rPr>
      </w:pPr>
      <w:r>
        <w:rPr>
          <w:rFonts w:cs="Arial"/>
        </w:rPr>
        <w:t>i</w:t>
      </w:r>
      <w:r w:rsidR="001A5910">
        <w:rPr>
          <w:rFonts w:cs="Arial"/>
        </w:rPr>
        <w:t>mplement</w:t>
      </w:r>
      <w:r w:rsidR="000A6275">
        <w:rPr>
          <w:rFonts w:cs="Arial"/>
        </w:rPr>
        <w:t>, a</w:t>
      </w:r>
      <w:r w:rsidR="002967DC">
        <w:rPr>
          <w:rFonts w:cs="Arial"/>
        </w:rPr>
        <w:t>s</w:t>
      </w:r>
      <w:r w:rsidR="000A6275">
        <w:rPr>
          <w:rFonts w:cs="Arial"/>
        </w:rPr>
        <w:t xml:space="preserve"> a matter of priority</w:t>
      </w:r>
      <w:r w:rsidR="002967DC">
        <w:rPr>
          <w:rFonts w:cs="Arial"/>
        </w:rPr>
        <w:t>,</w:t>
      </w:r>
      <w:r w:rsidR="16C51BA2" w:rsidRPr="001A5910">
        <w:rPr>
          <w:rFonts w:cs="Arial"/>
        </w:rPr>
        <w:t xml:space="preserve"> </w:t>
      </w:r>
      <w:r w:rsidR="002967DC">
        <w:rPr>
          <w:rFonts w:cs="Arial"/>
        </w:rPr>
        <w:t xml:space="preserve">the SSAP </w:t>
      </w:r>
      <w:r w:rsidR="16C51BA2" w:rsidRPr="001A5910">
        <w:rPr>
          <w:rFonts w:cs="Arial"/>
        </w:rPr>
        <w:t xml:space="preserve">actions for immediate implementation and </w:t>
      </w:r>
      <w:r w:rsidR="002967DC">
        <w:rPr>
          <w:rFonts w:cs="Arial"/>
        </w:rPr>
        <w:t>those for</w:t>
      </w:r>
      <w:r w:rsidR="16C51BA2" w:rsidRPr="001A5910">
        <w:rPr>
          <w:rFonts w:cs="Arial"/>
        </w:rPr>
        <w:t xml:space="preserve"> delivery within three years, and start implementation of those to be addressed within five years;</w:t>
      </w:r>
    </w:p>
    <w:p w14:paraId="3A7D5A0C" w14:textId="77777777" w:rsidR="00470BAA" w:rsidRPr="001A5910" w:rsidRDefault="00470BAA" w:rsidP="00DD3384">
      <w:pPr>
        <w:widowControl w:val="0"/>
        <w:autoSpaceDE w:val="0"/>
        <w:autoSpaceDN w:val="0"/>
        <w:adjustRightInd w:val="0"/>
        <w:spacing w:after="0" w:line="240" w:lineRule="auto"/>
        <w:ind w:left="1080" w:hanging="360"/>
        <w:jc w:val="both"/>
        <w:rPr>
          <w:rFonts w:cs="Arial"/>
          <w:iCs/>
        </w:rPr>
      </w:pPr>
    </w:p>
    <w:p w14:paraId="04FEF25D" w14:textId="7B1C402C" w:rsidR="00470BAA" w:rsidRPr="001A5910" w:rsidRDefault="00F00F45" w:rsidP="00DD3384">
      <w:pPr>
        <w:widowControl w:val="0"/>
        <w:numPr>
          <w:ilvl w:val="0"/>
          <w:numId w:val="12"/>
        </w:numPr>
        <w:autoSpaceDE w:val="0"/>
        <w:autoSpaceDN w:val="0"/>
        <w:adjustRightInd w:val="0"/>
        <w:spacing w:after="0" w:line="240" w:lineRule="auto"/>
        <w:ind w:left="1080"/>
        <w:jc w:val="both"/>
        <w:rPr>
          <w:rFonts w:cs="Arial"/>
        </w:rPr>
      </w:pPr>
      <w:r>
        <w:rPr>
          <w:rFonts w:cs="Arial"/>
        </w:rPr>
        <w:t>a</w:t>
      </w:r>
      <w:r w:rsidR="7C522724" w:rsidRPr="001A5910">
        <w:rPr>
          <w:rFonts w:cs="Arial"/>
        </w:rPr>
        <w:t xml:space="preserve">ctively </w:t>
      </w:r>
      <w:r w:rsidR="7966DC40" w:rsidRPr="001A5910">
        <w:rPr>
          <w:rFonts w:cs="Arial"/>
        </w:rPr>
        <w:t xml:space="preserve">encourage </w:t>
      </w:r>
      <w:r w:rsidR="01282EE3" w:rsidRPr="001A5910">
        <w:rPr>
          <w:rFonts w:cs="Arial"/>
        </w:rPr>
        <w:t>non-Party</w:t>
      </w:r>
      <w:r w:rsidR="7966DC40" w:rsidRPr="001A5910">
        <w:rPr>
          <w:rFonts w:cs="Arial"/>
        </w:rPr>
        <w:t xml:space="preserve"> </w:t>
      </w:r>
      <w:r w:rsidR="01282EE3" w:rsidRPr="001A5910">
        <w:rPr>
          <w:rFonts w:cs="Arial"/>
        </w:rPr>
        <w:t xml:space="preserve">Range States to adopt the </w:t>
      </w:r>
      <w:r w:rsidR="000851E4">
        <w:rPr>
          <w:rFonts w:cs="Arial"/>
        </w:rPr>
        <w:t>SSAP</w:t>
      </w:r>
      <w:r w:rsidR="01282EE3" w:rsidRPr="001A5910">
        <w:rPr>
          <w:rFonts w:cs="Arial"/>
        </w:rPr>
        <w:t xml:space="preserve"> for their use</w:t>
      </w:r>
      <w:r w:rsidR="19639D06" w:rsidRPr="001A5910">
        <w:rPr>
          <w:rFonts w:cs="Arial"/>
        </w:rPr>
        <w:t>.</w:t>
      </w:r>
    </w:p>
    <w:p w14:paraId="224B9176" w14:textId="77777777" w:rsidR="00DD07FD" w:rsidRPr="001A5910" w:rsidRDefault="00DD07FD" w:rsidP="00264193">
      <w:pPr>
        <w:spacing w:after="0" w:line="240" w:lineRule="auto"/>
        <w:jc w:val="both"/>
        <w:rPr>
          <w:rFonts w:cs="Arial"/>
        </w:rPr>
      </w:pPr>
    </w:p>
    <w:p w14:paraId="4FAAB4D9" w14:textId="4ACA8397" w:rsidR="00DD07FD" w:rsidRPr="001A5910" w:rsidRDefault="00DD07FD" w:rsidP="00264193">
      <w:pPr>
        <w:spacing w:after="0" w:line="240" w:lineRule="auto"/>
        <w:jc w:val="both"/>
        <w:rPr>
          <w:rFonts w:cs="Arial"/>
          <w:b/>
          <w:i/>
        </w:rPr>
      </w:pPr>
      <w:r w:rsidRPr="001A5910">
        <w:rPr>
          <w:rFonts w:cs="Arial"/>
          <w:b/>
          <w:i/>
        </w:rPr>
        <w:t xml:space="preserve">Directed to </w:t>
      </w:r>
      <w:r w:rsidR="005410CA" w:rsidRPr="001A5910">
        <w:rPr>
          <w:rFonts w:cs="Arial"/>
          <w:b/>
          <w:i/>
        </w:rPr>
        <w:t>non-</w:t>
      </w:r>
      <w:r w:rsidRPr="001A5910">
        <w:rPr>
          <w:rFonts w:cs="Arial"/>
          <w:b/>
          <w:i/>
        </w:rPr>
        <w:t>Part</w:t>
      </w:r>
      <w:r w:rsidR="005410CA" w:rsidRPr="001A5910">
        <w:rPr>
          <w:rFonts w:cs="Arial"/>
          <w:b/>
          <w:i/>
        </w:rPr>
        <w:t xml:space="preserve">y Range States of the </w:t>
      </w:r>
      <w:r w:rsidR="000845DB">
        <w:rPr>
          <w:rFonts w:cs="Arial"/>
          <w:b/>
          <w:i/>
        </w:rPr>
        <w:t>SSAP</w:t>
      </w:r>
    </w:p>
    <w:p w14:paraId="62E8CC69" w14:textId="77777777" w:rsidR="00DD07FD" w:rsidRPr="001A5910" w:rsidRDefault="00DD07FD" w:rsidP="00264193">
      <w:pPr>
        <w:spacing w:after="0" w:line="240" w:lineRule="auto"/>
        <w:jc w:val="both"/>
        <w:rPr>
          <w:rFonts w:cs="Arial"/>
        </w:rPr>
      </w:pPr>
    </w:p>
    <w:p w14:paraId="17F6C159" w14:textId="35E32EF3" w:rsidR="00DD07FD" w:rsidRPr="001A5910" w:rsidRDefault="058B29BD" w:rsidP="00DD3384">
      <w:pPr>
        <w:spacing w:after="0" w:line="240" w:lineRule="auto"/>
        <w:ind w:left="720" w:hanging="720"/>
        <w:jc w:val="both"/>
        <w:rPr>
          <w:rFonts w:cs="Arial"/>
        </w:rPr>
      </w:pPr>
      <w:r w:rsidRPr="001A5910">
        <w:rPr>
          <w:rFonts w:cs="Arial"/>
        </w:rPr>
        <w:t>1</w:t>
      </w:r>
      <w:r w:rsidR="7CADA175" w:rsidRPr="001A5910">
        <w:rPr>
          <w:rFonts w:cs="Arial"/>
        </w:rPr>
        <w:t>4</w:t>
      </w:r>
      <w:r w:rsidRPr="001A5910">
        <w:rPr>
          <w:rFonts w:cs="Arial"/>
        </w:rPr>
        <w:t>.BB</w:t>
      </w:r>
      <w:r w:rsidR="00DD07FD" w:rsidRPr="001A5910">
        <w:tab/>
      </w:r>
      <w:r w:rsidR="0D1FC4AE" w:rsidRPr="001A5910">
        <w:rPr>
          <w:rFonts w:cs="Arial"/>
        </w:rPr>
        <w:t xml:space="preserve">Non-Party Range States of the </w:t>
      </w:r>
      <w:r w:rsidR="0053765B">
        <w:rPr>
          <w:rFonts w:cs="Arial"/>
        </w:rPr>
        <w:t>SSAP</w:t>
      </w:r>
      <w:r w:rsidR="0D1FC4AE" w:rsidRPr="001A5910">
        <w:rPr>
          <w:rFonts w:cs="Arial"/>
        </w:rPr>
        <w:t xml:space="preserve"> </w:t>
      </w:r>
      <w:r w:rsidRPr="001A5910">
        <w:rPr>
          <w:rFonts w:cs="Arial"/>
        </w:rPr>
        <w:t>are encouraged to</w:t>
      </w:r>
      <w:r w:rsidR="5C532929" w:rsidRPr="001A5910">
        <w:rPr>
          <w:rFonts w:cs="Arial"/>
        </w:rPr>
        <w:t>:</w:t>
      </w:r>
    </w:p>
    <w:p w14:paraId="706427B4" w14:textId="77777777" w:rsidR="00DD07FD" w:rsidRPr="001A5910" w:rsidRDefault="00DD07FD" w:rsidP="003F6405">
      <w:pPr>
        <w:spacing w:after="0" w:line="240" w:lineRule="auto"/>
        <w:jc w:val="both"/>
        <w:rPr>
          <w:rFonts w:cs="Arial"/>
        </w:rPr>
      </w:pPr>
    </w:p>
    <w:p w14:paraId="29024485" w14:textId="1C89EE1F" w:rsidR="00AE3BBF" w:rsidRPr="001A5910" w:rsidRDefault="00F00F45" w:rsidP="00DD3384">
      <w:pPr>
        <w:widowControl w:val="0"/>
        <w:numPr>
          <w:ilvl w:val="0"/>
          <w:numId w:val="13"/>
        </w:numPr>
        <w:autoSpaceDE w:val="0"/>
        <w:autoSpaceDN w:val="0"/>
        <w:adjustRightInd w:val="0"/>
        <w:spacing w:after="0" w:line="240" w:lineRule="auto"/>
        <w:ind w:left="1080"/>
        <w:jc w:val="both"/>
        <w:rPr>
          <w:rFonts w:cs="Arial"/>
        </w:rPr>
      </w:pPr>
      <w:r>
        <w:rPr>
          <w:rFonts w:cs="Arial"/>
        </w:rPr>
        <w:t>a</w:t>
      </w:r>
      <w:r w:rsidR="00AE3BBF" w:rsidRPr="001A5910">
        <w:rPr>
          <w:rFonts w:cs="Arial"/>
        </w:rPr>
        <w:t xml:space="preserve">dopt the </w:t>
      </w:r>
      <w:r w:rsidR="000851E4">
        <w:rPr>
          <w:rFonts w:cs="Arial"/>
        </w:rPr>
        <w:t>SSAP</w:t>
      </w:r>
      <w:r w:rsidR="00AE3BBF" w:rsidRPr="001A5910">
        <w:rPr>
          <w:rFonts w:cs="Arial"/>
        </w:rPr>
        <w:t>;</w:t>
      </w:r>
    </w:p>
    <w:p w14:paraId="40EF8E8E" w14:textId="77777777" w:rsidR="00700C89" w:rsidRPr="001A5910" w:rsidRDefault="00700C89" w:rsidP="00DD3384">
      <w:pPr>
        <w:widowControl w:val="0"/>
        <w:autoSpaceDE w:val="0"/>
        <w:autoSpaceDN w:val="0"/>
        <w:adjustRightInd w:val="0"/>
        <w:spacing w:after="0" w:line="240" w:lineRule="auto"/>
        <w:ind w:left="1418" w:hanging="68"/>
        <w:jc w:val="both"/>
        <w:rPr>
          <w:rFonts w:cs="Arial"/>
        </w:rPr>
      </w:pPr>
    </w:p>
    <w:p w14:paraId="3FDD7AA4" w14:textId="5702E6BB" w:rsidR="00F63A6C" w:rsidRPr="001A5910" w:rsidRDefault="00F00F45" w:rsidP="00DD3384">
      <w:pPr>
        <w:widowControl w:val="0"/>
        <w:numPr>
          <w:ilvl w:val="0"/>
          <w:numId w:val="13"/>
        </w:numPr>
        <w:autoSpaceDE w:val="0"/>
        <w:autoSpaceDN w:val="0"/>
        <w:adjustRightInd w:val="0"/>
        <w:spacing w:after="80" w:line="240" w:lineRule="auto"/>
        <w:ind w:left="1080"/>
        <w:jc w:val="both"/>
        <w:rPr>
          <w:rFonts w:cs="Arial"/>
        </w:rPr>
      </w:pPr>
      <w:r>
        <w:rPr>
          <w:rFonts w:cs="Arial"/>
          <w:iCs/>
        </w:rPr>
        <w:t>o</w:t>
      </w:r>
      <w:r w:rsidR="00700C89" w:rsidRPr="001A5910">
        <w:rPr>
          <w:rFonts w:cs="Arial"/>
          <w:iCs/>
        </w:rPr>
        <w:t xml:space="preserve">nce the </w:t>
      </w:r>
      <w:r w:rsidR="000851E4">
        <w:rPr>
          <w:rFonts w:cs="Arial"/>
          <w:iCs/>
        </w:rPr>
        <w:t>SSAP</w:t>
      </w:r>
      <w:r w:rsidR="00700C89" w:rsidRPr="001A5910">
        <w:rPr>
          <w:rFonts w:cs="Arial"/>
          <w:iCs/>
        </w:rPr>
        <w:t xml:space="preserve"> </w:t>
      </w:r>
      <w:r w:rsidR="005C1DA3" w:rsidRPr="001A5910">
        <w:rPr>
          <w:rFonts w:cs="Arial"/>
          <w:iCs/>
        </w:rPr>
        <w:t xml:space="preserve">is </w:t>
      </w:r>
      <w:r w:rsidR="00700C89" w:rsidRPr="001A5910">
        <w:rPr>
          <w:rFonts w:cs="Arial"/>
          <w:iCs/>
        </w:rPr>
        <w:t xml:space="preserve">adopted, </w:t>
      </w:r>
    </w:p>
    <w:p w14:paraId="4D542352" w14:textId="5190ECE9" w:rsidR="00DD07FD" w:rsidRPr="001A5910" w:rsidRDefault="00700C89" w:rsidP="00DD3384">
      <w:pPr>
        <w:widowControl w:val="0"/>
        <w:numPr>
          <w:ilvl w:val="2"/>
          <w:numId w:val="13"/>
        </w:numPr>
        <w:autoSpaceDE w:val="0"/>
        <w:autoSpaceDN w:val="0"/>
        <w:adjustRightInd w:val="0"/>
        <w:spacing w:after="80" w:line="240" w:lineRule="auto"/>
        <w:ind w:left="1800"/>
        <w:jc w:val="both"/>
        <w:rPr>
          <w:rFonts w:cs="Arial"/>
        </w:rPr>
      </w:pPr>
      <w:r w:rsidRPr="001A5910">
        <w:rPr>
          <w:rFonts w:cs="Arial"/>
          <w:iCs/>
        </w:rPr>
        <w:t>nominate one national government representative (Focal Point) and one national expert per Range State to serve on the Steering Group;</w:t>
      </w:r>
    </w:p>
    <w:p w14:paraId="282BB362" w14:textId="497D4F09" w:rsidR="003F6405" w:rsidRPr="001A5910" w:rsidRDefault="003F6405" w:rsidP="00DD3384">
      <w:pPr>
        <w:widowControl w:val="0"/>
        <w:numPr>
          <w:ilvl w:val="2"/>
          <w:numId w:val="13"/>
        </w:numPr>
        <w:autoSpaceDE w:val="0"/>
        <w:autoSpaceDN w:val="0"/>
        <w:adjustRightInd w:val="0"/>
        <w:spacing w:after="80" w:line="240" w:lineRule="auto"/>
        <w:ind w:left="1800"/>
        <w:jc w:val="both"/>
        <w:rPr>
          <w:rFonts w:cs="Arial"/>
        </w:rPr>
      </w:pPr>
      <w:r w:rsidRPr="001A5910">
        <w:rPr>
          <w:rFonts w:cs="Arial"/>
          <w:iCs/>
        </w:rPr>
        <w:t>establish National Working Groups consisting of National Focal Points, local stakeholders and scientists, particularly those who would be involved to implement actions;</w:t>
      </w:r>
    </w:p>
    <w:p w14:paraId="037369AC" w14:textId="4DAF388E" w:rsidR="00531B13" w:rsidRPr="001A5910" w:rsidRDefault="00772A53" w:rsidP="00DD3384">
      <w:pPr>
        <w:widowControl w:val="0"/>
        <w:numPr>
          <w:ilvl w:val="2"/>
          <w:numId w:val="13"/>
        </w:numPr>
        <w:autoSpaceDE w:val="0"/>
        <w:autoSpaceDN w:val="0"/>
        <w:adjustRightInd w:val="0"/>
        <w:spacing w:after="0" w:line="240" w:lineRule="auto"/>
        <w:ind w:left="1800"/>
        <w:jc w:val="both"/>
        <w:rPr>
          <w:rFonts w:cs="Arial"/>
        </w:rPr>
      </w:pPr>
      <w:r w:rsidRPr="001A5910">
        <w:rPr>
          <w:rFonts w:cs="Arial"/>
          <w:iCs/>
        </w:rPr>
        <w:t>urgently i</w:t>
      </w:r>
      <w:r w:rsidR="00531B13" w:rsidRPr="001A5910">
        <w:rPr>
          <w:rFonts w:cs="Arial"/>
          <w:iCs/>
        </w:rPr>
        <w:t>mplement actions for immediate implementation and for delivery within three years, and start implementation of those to be addressed within five years.</w:t>
      </w:r>
    </w:p>
    <w:p w14:paraId="765DA427" w14:textId="77777777" w:rsidR="00E234BF" w:rsidRPr="001A5910" w:rsidRDefault="00E234BF" w:rsidP="003F6405">
      <w:pPr>
        <w:spacing w:after="0" w:line="240" w:lineRule="auto"/>
        <w:jc w:val="both"/>
        <w:rPr>
          <w:rFonts w:cs="Arial"/>
        </w:rPr>
      </w:pPr>
    </w:p>
    <w:p w14:paraId="10709DD0" w14:textId="23B4F889" w:rsidR="00C72DE9" w:rsidRPr="001A5910" w:rsidRDefault="00C72DE9" w:rsidP="00C72DE9">
      <w:pPr>
        <w:spacing w:after="0" w:line="240" w:lineRule="auto"/>
        <w:jc w:val="both"/>
        <w:rPr>
          <w:rFonts w:cs="Arial"/>
          <w:b/>
          <w:i/>
        </w:rPr>
      </w:pPr>
      <w:r w:rsidRPr="001A5910">
        <w:rPr>
          <w:rFonts w:cs="Arial"/>
          <w:b/>
          <w:i/>
        </w:rPr>
        <w:t>Directed to intergovernmental and non-governmental organizations</w:t>
      </w:r>
    </w:p>
    <w:p w14:paraId="4B62E2B8" w14:textId="77777777" w:rsidR="00C72DE9" w:rsidRPr="001A5910" w:rsidRDefault="00C72DE9" w:rsidP="00C72DE9">
      <w:pPr>
        <w:spacing w:after="0" w:line="240" w:lineRule="auto"/>
        <w:jc w:val="both"/>
        <w:rPr>
          <w:rFonts w:cs="Arial"/>
        </w:rPr>
      </w:pPr>
    </w:p>
    <w:p w14:paraId="62775566" w14:textId="006B007F" w:rsidR="00C72DE9" w:rsidRPr="001A5910" w:rsidRDefault="00C72DE9" w:rsidP="00DD3384">
      <w:pPr>
        <w:spacing w:after="0" w:line="240" w:lineRule="auto"/>
        <w:ind w:left="720" w:hanging="720"/>
        <w:jc w:val="both"/>
        <w:rPr>
          <w:rFonts w:cs="Arial"/>
        </w:rPr>
      </w:pPr>
      <w:r w:rsidRPr="001A5910">
        <w:rPr>
          <w:rFonts w:cs="Arial"/>
        </w:rPr>
        <w:t>14.</w:t>
      </w:r>
      <w:r w:rsidR="00724E7E" w:rsidRPr="001A5910">
        <w:rPr>
          <w:rFonts w:cs="Arial"/>
        </w:rPr>
        <w:t>CC</w:t>
      </w:r>
      <w:r w:rsidRPr="001A5910">
        <w:rPr>
          <w:rFonts w:cs="Arial"/>
        </w:rPr>
        <w:tab/>
      </w:r>
      <w:r w:rsidR="00724E7E" w:rsidRPr="001A5910">
        <w:rPr>
          <w:rFonts w:cs="Arial"/>
        </w:rPr>
        <w:t>I</w:t>
      </w:r>
      <w:r w:rsidRPr="001A5910">
        <w:rPr>
          <w:rFonts w:cs="Arial"/>
        </w:rPr>
        <w:t>ntergovernmental and non-governmental organizations are encouraged to</w:t>
      </w:r>
      <w:r w:rsidR="003B7F45" w:rsidRPr="001A5910">
        <w:rPr>
          <w:rFonts w:cs="Arial"/>
        </w:rPr>
        <w:t xml:space="preserve"> p</w:t>
      </w:r>
      <w:r w:rsidRPr="001A5910">
        <w:rPr>
          <w:rFonts w:cs="Arial"/>
        </w:rPr>
        <w:t xml:space="preserve">rovide financial and technical support </w:t>
      </w:r>
      <w:r w:rsidR="003B7F45" w:rsidRPr="001A5910">
        <w:rPr>
          <w:rFonts w:cs="Arial"/>
        </w:rPr>
        <w:t xml:space="preserve">for the implementation of the </w:t>
      </w:r>
      <w:r w:rsidR="0030561F">
        <w:rPr>
          <w:rFonts w:cs="Arial"/>
        </w:rPr>
        <w:t>SSAP</w:t>
      </w:r>
      <w:r w:rsidR="003B7F45" w:rsidRPr="001A5910">
        <w:rPr>
          <w:rFonts w:cs="Arial"/>
        </w:rPr>
        <w:t>.</w:t>
      </w:r>
    </w:p>
    <w:p w14:paraId="171409AA" w14:textId="77777777" w:rsidR="00C72DE9" w:rsidRPr="001A5910" w:rsidRDefault="00C72DE9" w:rsidP="00C72DE9">
      <w:pPr>
        <w:spacing w:after="0" w:line="240" w:lineRule="auto"/>
        <w:ind w:left="1418" w:hanging="567"/>
        <w:jc w:val="both"/>
        <w:rPr>
          <w:rFonts w:cs="Arial"/>
        </w:rPr>
      </w:pPr>
    </w:p>
    <w:p w14:paraId="016F646F" w14:textId="5F374B4B" w:rsidR="00DD07FD" w:rsidRPr="001A5910" w:rsidRDefault="00DD07FD" w:rsidP="0030561F">
      <w:pPr>
        <w:spacing w:after="0" w:line="240" w:lineRule="auto"/>
        <w:jc w:val="both"/>
        <w:rPr>
          <w:rFonts w:cs="Arial"/>
        </w:rPr>
      </w:pPr>
      <w:r w:rsidRPr="001A5910">
        <w:rPr>
          <w:rFonts w:cs="Arial"/>
          <w:b/>
          <w:i/>
        </w:rPr>
        <w:t xml:space="preserve">Directed to the Scientific Council </w:t>
      </w:r>
    </w:p>
    <w:p w14:paraId="296C97F8" w14:textId="77777777" w:rsidR="00DD07FD" w:rsidRPr="001A5910" w:rsidRDefault="00DD07FD" w:rsidP="0030561F">
      <w:pPr>
        <w:spacing w:after="0" w:line="240" w:lineRule="auto"/>
        <w:jc w:val="both"/>
        <w:rPr>
          <w:rFonts w:cs="Arial"/>
        </w:rPr>
      </w:pPr>
    </w:p>
    <w:p w14:paraId="460ECDED" w14:textId="40E0ED39" w:rsidR="00DD07FD" w:rsidRPr="001A5910" w:rsidRDefault="00DD07FD" w:rsidP="00DD3384">
      <w:pPr>
        <w:spacing w:after="0" w:line="240" w:lineRule="auto"/>
        <w:ind w:left="720" w:hanging="720"/>
        <w:jc w:val="both"/>
        <w:rPr>
          <w:rFonts w:cs="Arial"/>
        </w:rPr>
      </w:pPr>
      <w:r w:rsidRPr="001A5910">
        <w:rPr>
          <w:rFonts w:cs="Arial"/>
        </w:rPr>
        <w:t>1</w:t>
      </w:r>
      <w:r w:rsidR="00F25E90" w:rsidRPr="001A5910">
        <w:rPr>
          <w:rFonts w:cs="Arial"/>
        </w:rPr>
        <w:t>4</w:t>
      </w:r>
      <w:r w:rsidRPr="001A5910">
        <w:rPr>
          <w:rFonts w:cs="Arial"/>
        </w:rPr>
        <w:t>.DD</w:t>
      </w:r>
      <w:r w:rsidRPr="001A5910">
        <w:rPr>
          <w:rFonts w:cs="Arial"/>
        </w:rPr>
        <w:tab/>
        <w:t xml:space="preserve">The Scientific Council </w:t>
      </w:r>
      <w:r w:rsidR="00F00F45">
        <w:rPr>
          <w:rFonts w:cs="Arial"/>
        </w:rPr>
        <w:t>is requested to</w:t>
      </w:r>
      <w:r w:rsidRPr="001A5910">
        <w:rPr>
          <w:rFonts w:cs="Arial"/>
        </w:rPr>
        <w:t>:</w:t>
      </w:r>
    </w:p>
    <w:p w14:paraId="40FED15B" w14:textId="77777777" w:rsidR="00DD07FD" w:rsidRPr="001A5910" w:rsidRDefault="00DD07FD" w:rsidP="00264193">
      <w:pPr>
        <w:spacing w:after="0" w:line="240" w:lineRule="auto"/>
        <w:ind w:left="720" w:hanging="720"/>
        <w:jc w:val="both"/>
        <w:rPr>
          <w:rFonts w:cs="Arial"/>
        </w:rPr>
      </w:pPr>
    </w:p>
    <w:p w14:paraId="5E6F9A2D" w14:textId="70104403" w:rsidR="00E23681" w:rsidRPr="001A5910" w:rsidRDefault="00F00F45" w:rsidP="00DD3384">
      <w:pPr>
        <w:widowControl w:val="0"/>
        <w:numPr>
          <w:ilvl w:val="0"/>
          <w:numId w:val="15"/>
        </w:numPr>
        <w:autoSpaceDE w:val="0"/>
        <w:autoSpaceDN w:val="0"/>
        <w:adjustRightInd w:val="0"/>
        <w:spacing w:after="0" w:line="240" w:lineRule="auto"/>
        <w:ind w:left="1080"/>
        <w:jc w:val="both"/>
        <w:rPr>
          <w:rFonts w:cs="Arial"/>
        </w:rPr>
      </w:pPr>
      <w:r>
        <w:rPr>
          <w:rFonts w:cs="Arial"/>
        </w:rPr>
        <w:t>c</w:t>
      </w:r>
      <w:r w:rsidR="5DD4CE8C" w:rsidRPr="001A5910">
        <w:rPr>
          <w:rFonts w:cs="Arial"/>
        </w:rPr>
        <w:t xml:space="preserve">onsider the report received </w:t>
      </w:r>
      <w:r w:rsidR="16CEC150" w:rsidRPr="001A5910">
        <w:rPr>
          <w:rFonts w:cs="Arial"/>
        </w:rPr>
        <w:t xml:space="preserve">from the </w:t>
      </w:r>
      <w:r w:rsidR="70812F24" w:rsidRPr="001A5910">
        <w:rPr>
          <w:rFonts w:cs="Arial"/>
        </w:rPr>
        <w:t>Steering Group</w:t>
      </w:r>
      <w:r w:rsidR="16CEC150" w:rsidRPr="001A5910">
        <w:rPr>
          <w:rFonts w:cs="Arial"/>
        </w:rPr>
        <w:t xml:space="preserve"> </w:t>
      </w:r>
      <w:r w:rsidR="5DD4CE8C" w:rsidRPr="001A5910">
        <w:rPr>
          <w:rFonts w:cs="Arial"/>
        </w:rPr>
        <w:t xml:space="preserve">on </w:t>
      </w:r>
      <w:r w:rsidR="69F9813A" w:rsidRPr="001A5910">
        <w:rPr>
          <w:rFonts w:cs="Arial"/>
        </w:rPr>
        <w:t xml:space="preserve">implementation of the </w:t>
      </w:r>
      <w:r w:rsidR="1924E414" w:rsidRPr="001A5910">
        <w:rPr>
          <w:rFonts w:cs="Arial"/>
        </w:rPr>
        <w:t>Action Plan</w:t>
      </w:r>
      <w:r w:rsidR="00E35499">
        <w:rPr>
          <w:rFonts w:cs="Arial"/>
        </w:rPr>
        <w:t xml:space="preserve">, </w:t>
      </w:r>
      <w:r w:rsidR="00BF69A4">
        <w:rPr>
          <w:rFonts w:cs="Arial"/>
        </w:rPr>
        <w:t>a</w:t>
      </w:r>
      <w:r w:rsidR="00BF69A4" w:rsidRPr="001A5910">
        <w:rPr>
          <w:rFonts w:cs="Arial"/>
        </w:rPr>
        <w:t>s foreseen in CMS/IOSEA/Hawksbill-SSAP/Doc.8</w:t>
      </w:r>
      <w:r w:rsidR="1924E414" w:rsidRPr="001A5910">
        <w:rPr>
          <w:rFonts w:cs="Arial"/>
        </w:rPr>
        <w:t>;</w:t>
      </w:r>
    </w:p>
    <w:p w14:paraId="4D10C2B5" w14:textId="77777777" w:rsidR="00E23681" w:rsidRPr="001A5910" w:rsidRDefault="00E23681" w:rsidP="00DD3384">
      <w:pPr>
        <w:widowControl w:val="0"/>
        <w:autoSpaceDE w:val="0"/>
        <w:autoSpaceDN w:val="0"/>
        <w:adjustRightInd w:val="0"/>
        <w:spacing w:after="0" w:line="240" w:lineRule="auto"/>
        <w:ind w:left="1080" w:hanging="360"/>
        <w:jc w:val="both"/>
        <w:rPr>
          <w:rFonts w:cs="Arial"/>
        </w:rPr>
      </w:pPr>
    </w:p>
    <w:p w14:paraId="0AB26089" w14:textId="2922F8B4" w:rsidR="00DD07FD" w:rsidRPr="001A5910" w:rsidRDefault="00F00F45" w:rsidP="00DD3384">
      <w:pPr>
        <w:widowControl w:val="0"/>
        <w:numPr>
          <w:ilvl w:val="0"/>
          <w:numId w:val="15"/>
        </w:numPr>
        <w:autoSpaceDE w:val="0"/>
        <w:autoSpaceDN w:val="0"/>
        <w:adjustRightInd w:val="0"/>
        <w:spacing w:after="0" w:line="240" w:lineRule="auto"/>
        <w:ind w:left="1080"/>
        <w:jc w:val="both"/>
        <w:rPr>
          <w:rFonts w:cs="Arial"/>
        </w:rPr>
      </w:pPr>
      <w:r>
        <w:rPr>
          <w:rFonts w:cs="Arial"/>
        </w:rPr>
        <w:t>p</w:t>
      </w:r>
      <w:r w:rsidR="000A02AC" w:rsidRPr="001A5910">
        <w:rPr>
          <w:rFonts w:cs="Arial"/>
        </w:rPr>
        <w:t xml:space="preserve">rovide guidance </w:t>
      </w:r>
      <w:r w:rsidR="00E23681" w:rsidRPr="001A5910">
        <w:rPr>
          <w:rFonts w:cs="Arial"/>
        </w:rPr>
        <w:t>on</w:t>
      </w:r>
      <w:r w:rsidR="000A02AC" w:rsidRPr="001A5910">
        <w:rPr>
          <w:rFonts w:cs="Arial"/>
        </w:rPr>
        <w:t xml:space="preserve"> the </w:t>
      </w:r>
      <w:r w:rsidR="00E23681" w:rsidRPr="001A5910">
        <w:rPr>
          <w:rFonts w:cs="Arial"/>
        </w:rPr>
        <w:t xml:space="preserve">further </w:t>
      </w:r>
      <w:r w:rsidR="000A02AC" w:rsidRPr="001A5910">
        <w:rPr>
          <w:rFonts w:cs="Arial"/>
        </w:rPr>
        <w:t xml:space="preserve">implementation of the Action Plan </w:t>
      </w:r>
      <w:r w:rsidR="00141327" w:rsidRPr="001A5910">
        <w:rPr>
          <w:rFonts w:cs="Arial"/>
        </w:rPr>
        <w:t>to</w:t>
      </w:r>
      <w:r w:rsidR="000A02AC" w:rsidRPr="001A5910">
        <w:rPr>
          <w:rFonts w:cs="Arial"/>
        </w:rPr>
        <w:t xml:space="preserve"> COP1</w:t>
      </w:r>
      <w:r w:rsidR="00141327" w:rsidRPr="001A5910">
        <w:rPr>
          <w:rFonts w:cs="Arial"/>
        </w:rPr>
        <w:t>5</w:t>
      </w:r>
      <w:r w:rsidR="000A02AC" w:rsidRPr="001A5910">
        <w:rPr>
          <w:rFonts w:cs="Arial"/>
        </w:rPr>
        <w:t>.</w:t>
      </w:r>
    </w:p>
    <w:p w14:paraId="27CF2459" w14:textId="77777777" w:rsidR="00DD07FD" w:rsidRPr="001A5910" w:rsidRDefault="00DD07FD" w:rsidP="00264193">
      <w:pPr>
        <w:spacing w:after="0" w:line="240" w:lineRule="auto"/>
        <w:jc w:val="both"/>
        <w:rPr>
          <w:rFonts w:cs="Arial"/>
          <w:b/>
          <w:i/>
        </w:rPr>
      </w:pPr>
    </w:p>
    <w:p w14:paraId="50B23BA1" w14:textId="77777777" w:rsidR="00DD07FD" w:rsidRPr="001A5910" w:rsidRDefault="00DD07FD" w:rsidP="00264193">
      <w:pPr>
        <w:spacing w:after="0" w:line="240" w:lineRule="auto"/>
        <w:jc w:val="both"/>
        <w:rPr>
          <w:rFonts w:cs="Arial"/>
          <w:b/>
          <w:i/>
        </w:rPr>
      </w:pPr>
      <w:r w:rsidRPr="001A5910">
        <w:rPr>
          <w:rFonts w:cs="Arial"/>
          <w:b/>
          <w:i/>
        </w:rPr>
        <w:t>Directed to the Secretariat</w:t>
      </w:r>
    </w:p>
    <w:p w14:paraId="60A66C66" w14:textId="77777777" w:rsidR="00DD07FD" w:rsidRPr="001A5910" w:rsidRDefault="00DD07FD" w:rsidP="00264193">
      <w:pPr>
        <w:spacing w:after="0" w:line="240" w:lineRule="auto"/>
        <w:jc w:val="both"/>
        <w:rPr>
          <w:rFonts w:cs="Arial"/>
        </w:rPr>
      </w:pPr>
    </w:p>
    <w:p w14:paraId="6B9967E2" w14:textId="3D3C36F9" w:rsidR="00DD07FD" w:rsidRPr="001A5910" w:rsidRDefault="058B29BD" w:rsidP="00DD3384">
      <w:pPr>
        <w:spacing w:after="0" w:line="240" w:lineRule="auto"/>
        <w:ind w:left="720" w:hanging="720"/>
        <w:jc w:val="both"/>
        <w:rPr>
          <w:rFonts w:cs="Arial"/>
        </w:rPr>
      </w:pPr>
      <w:r w:rsidRPr="001A5910">
        <w:rPr>
          <w:rFonts w:cs="Arial"/>
        </w:rPr>
        <w:t>1</w:t>
      </w:r>
      <w:r w:rsidR="7CADA175" w:rsidRPr="001A5910">
        <w:rPr>
          <w:rFonts w:cs="Arial"/>
        </w:rPr>
        <w:t>4</w:t>
      </w:r>
      <w:r w:rsidRPr="001A5910">
        <w:rPr>
          <w:rFonts w:cs="Arial"/>
        </w:rPr>
        <w:t>.</w:t>
      </w:r>
      <w:r w:rsidR="21C6CD2B" w:rsidRPr="001A5910">
        <w:rPr>
          <w:rFonts w:cs="Arial"/>
        </w:rPr>
        <w:t>EE</w:t>
      </w:r>
      <w:r w:rsidR="00DD07FD" w:rsidRPr="001A5910">
        <w:tab/>
      </w:r>
      <w:r w:rsidRPr="001A5910">
        <w:rPr>
          <w:rFonts w:cs="Arial"/>
        </w:rPr>
        <w:t>The Secretariat shall</w:t>
      </w:r>
      <w:r w:rsidR="00A81926">
        <w:rPr>
          <w:rFonts w:cs="Arial"/>
        </w:rPr>
        <w:t>, subject to the availability of external resources</w:t>
      </w:r>
      <w:r w:rsidR="3F297FFC" w:rsidRPr="001A5910">
        <w:rPr>
          <w:rFonts w:cs="Arial"/>
        </w:rPr>
        <w:t>:</w:t>
      </w:r>
    </w:p>
    <w:p w14:paraId="77333957" w14:textId="77777777" w:rsidR="00DD07FD" w:rsidRPr="001A5910" w:rsidRDefault="00DD07FD" w:rsidP="00264193">
      <w:pPr>
        <w:spacing w:after="0" w:line="240" w:lineRule="auto"/>
        <w:ind w:left="720" w:hanging="720"/>
        <w:jc w:val="both"/>
        <w:rPr>
          <w:rFonts w:cs="Arial"/>
          <w:iCs/>
        </w:rPr>
      </w:pPr>
    </w:p>
    <w:p w14:paraId="710B1A2E" w14:textId="023923FD" w:rsidR="009012E9" w:rsidRPr="001A5910" w:rsidRDefault="00F00F45" w:rsidP="00DD3384">
      <w:pPr>
        <w:widowControl w:val="0"/>
        <w:numPr>
          <w:ilvl w:val="0"/>
          <w:numId w:val="16"/>
        </w:numPr>
        <w:autoSpaceDE w:val="0"/>
        <w:autoSpaceDN w:val="0"/>
        <w:adjustRightInd w:val="0"/>
        <w:spacing w:after="0" w:line="240" w:lineRule="auto"/>
        <w:ind w:left="1080"/>
        <w:jc w:val="both"/>
        <w:rPr>
          <w:rFonts w:cs="Arial"/>
        </w:rPr>
      </w:pPr>
      <w:r>
        <w:rPr>
          <w:rFonts w:cs="Arial"/>
          <w:iCs/>
        </w:rPr>
        <w:t>e</w:t>
      </w:r>
      <w:r w:rsidR="00713395" w:rsidRPr="001A5910">
        <w:rPr>
          <w:rFonts w:cs="Arial"/>
          <w:iCs/>
        </w:rPr>
        <w:t>ncourage non-Party Range States to adopt the Action Plan for their use</w:t>
      </w:r>
      <w:r w:rsidR="009012E9" w:rsidRPr="001A5910">
        <w:rPr>
          <w:rFonts w:cs="Arial"/>
          <w:iCs/>
        </w:rPr>
        <w:t>;</w:t>
      </w:r>
    </w:p>
    <w:p w14:paraId="3ABE93B6" w14:textId="77777777" w:rsidR="009012E9" w:rsidRPr="001A5910" w:rsidRDefault="009012E9" w:rsidP="00DD3384">
      <w:pPr>
        <w:widowControl w:val="0"/>
        <w:autoSpaceDE w:val="0"/>
        <w:autoSpaceDN w:val="0"/>
        <w:adjustRightInd w:val="0"/>
        <w:spacing w:after="0" w:line="240" w:lineRule="auto"/>
        <w:ind w:left="1080" w:hanging="360"/>
        <w:jc w:val="both"/>
        <w:rPr>
          <w:rFonts w:cs="Arial"/>
        </w:rPr>
      </w:pPr>
    </w:p>
    <w:p w14:paraId="50496A74" w14:textId="08EADDE1" w:rsidR="00713395" w:rsidRPr="001A5910" w:rsidRDefault="00F00F45" w:rsidP="00DD3384">
      <w:pPr>
        <w:widowControl w:val="0"/>
        <w:numPr>
          <w:ilvl w:val="0"/>
          <w:numId w:val="16"/>
        </w:numPr>
        <w:autoSpaceDE w:val="0"/>
        <w:autoSpaceDN w:val="0"/>
        <w:adjustRightInd w:val="0"/>
        <w:spacing w:after="0" w:line="240" w:lineRule="auto"/>
        <w:ind w:left="1080"/>
        <w:jc w:val="both"/>
        <w:rPr>
          <w:rFonts w:cs="Arial"/>
        </w:rPr>
      </w:pPr>
      <w:r>
        <w:rPr>
          <w:rFonts w:cs="Arial"/>
        </w:rPr>
        <w:t>s</w:t>
      </w:r>
      <w:r w:rsidR="1D5ADC81" w:rsidRPr="001A5910">
        <w:rPr>
          <w:rFonts w:cs="Arial"/>
        </w:rPr>
        <w:t xml:space="preserve">upport </w:t>
      </w:r>
      <w:r w:rsidR="6C63747B" w:rsidRPr="001A5910">
        <w:rPr>
          <w:rFonts w:cs="Arial"/>
        </w:rPr>
        <w:t xml:space="preserve">States that have </w:t>
      </w:r>
      <w:r w:rsidR="42CD5513" w:rsidRPr="001A5910">
        <w:rPr>
          <w:rFonts w:cs="Arial"/>
        </w:rPr>
        <w:t>adopted the Action Plan in its implementation by facilitating meetings of the Steering Group</w:t>
      </w:r>
      <w:r w:rsidR="01D8BC25" w:rsidRPr="001A5910">
        <w:rPr>
          <w:rFonts w:cs="Arial"/>
        </w:rPr>
        <w:t>;</w:t>
      </w:r>
    </w:p>
    <w:p w14:paraId="3196E1EC" w14:textId="77777777" w:rsidR="009F223E" w:rsidRPr="001A5910" w:rsidRDefault="009F223E" w:rsidP="00DD3384">
      <w:pPr>
        <w:widowControl w:val="0"/>
        <w:autoSpaceDE w:val="0"/>
        <w:autoSpaceDN w:val="0"/>
        <w:adjustRightInd w:val="0"/>
        <w:spacing w:after="0" w:line="240" w:lineRule="auto"/>
        <w:ind w:left="1080" w:hanging="360"/>
        <w:jc w:val="both"/>
        <w:rPr>
          <w:rFonts w:cs="Arial"/>
        </w:rPr>
      </w:pPr>
    </w:p>
    <w:p w14:paraId="0BB7DA7A" w14:textId="25DD853E" w:rsidR="009F223E" w:rsidRPr="001A5910" w:rsidRDefault="00F00F45" w:rsidP="00DD3384">
      <w:pPr>
        <w:widowControl w:val="0"/>
        <w:numPr>
          <w:ilvl w:val="0"/>
          <w:numId w:val="16"/>
        </w:numPr>
        <w:autoSpaceDE w:val="0"/>
        <w:autoSpaceDN w:val="0"/>
        <w:adjustRightInd w:val="0"/>
        <w:spacing w:after="0" w:line="240" w:lineRule="auto"/>
        <w:ind w:left="1080"/>
        <w:jc w:val="both"/>
        <w:rPr>
          <w:rFonts w:cs="Arial"/>
        </w:rPr>
      </w:pPr>
      <w:r>
        <w:rPr>
          <w:rFonts w:cs="Arial"/>
        </w:rPr>
        <w:t>d</w:t>
      </w:r>
      <w:r w:rsidR="009F223E" w:rsidRPr="001A5910">
        <w:rPr>
          <w:rFonts w:cs="Arial"/>
        </w:rPr>
        <w:t xml:space="preserve">evelop a reporting form </w:t>
      </w:r>
      <w:r w:rsidR="008E0E26" w:rsidRPr="001A5910">
        <w:rPr>
          <w:rFonts w:cs="Arial"/>
        </w:rPr>
        <w:t>enabling the Steering Group of the Action Plan and the Scientific Council to assess progress in the implementation of the Action Plan;</w:t>
      </w:r>
    </w:p>
    <w:p w14:paraId="63898F9C" w14:textId="77777777" w:rsidR="008E0E26" w:rsidRPr="001A5910" w:rsidRDefault="008E0E26" w:rsidP="00DD3384">
      <w:pPr>
        <w:widowControl w:val="0"/>
        <w:autoSpaceDE w:val="0"/>
        <w:autoSpaceDN w:val="0"/>
        <w:adjustRightInd w:val="0"/>
        <w:spacing w:after="0" w:line="240" w:lineRule="auto"/>
        <w:ind w:left="1080" w:hanging="360"/>
        <w:jc w:val="both"/>
        <w:rPr>
          <w:rFonts w:cs="Arial"/>
        </w:rPr>
      </w:pPr>
    </w:p>
    <w:p w14:paraId="032BC2B5" w14:textId="3A4C1D19" w:rsidR="00DD07FD" w:rsidRPr="001A5910" w:rsidRDefault="00F00F45" w:rsidP="00DD3384">
      <w:pPr>
        <w:widowControl w:val="0"/>
        <w:numPr>
          <w:ilvl w:val="0"/>
          <w:numId w:val="16"/>
        </w:numPr>
        <w:autoSpaceDE w:val="0"/>
        <w:autoSpaceDN w:val="0"/>
        <w:adjustRightInd w:val="0"/>
        <w:spacing w:after="0" w:line="240" w:lineRule="auto"/>
        <w:ind w:left="1080"/>
        <w:jc w:val="both"/>
        <w:rPr>
          <w:rFonts w:cs="Arial"/>
        </w:rPr>
      </w:pPr>
      <w:r>
        <w:rPr>
          <w:rFonts w:cs="Arial"/>
        </w:rPr>
        <w:t>p</w:t>
      </w:r>
      <w:r w:rsidR="09A4AFF6" w:rsidRPr="001A5910">
        <w:rPr>
          <w:rFonts w:cs="Arial"/>
        </w:rPr>
        <w:t>repare a report to the Scientific Council at the 8</w:t>
      </w:r>
      <w:r w:rsidR="09A4AFF6" w:rsidRPr="001A5910">
        <w:rPr>
          <w:rFonts w:cs="Arial"/>
          <w:vertAlign w:val="superscript"/>
        </w:rPr>
        <w:t>th</w:t>
      </w:r>
      <w:r w:rsidR="09A4AFF6" w:rsidRPr="001A5910">
        <w:rPr>
          <w:rFonts w:cs="Arial"/>
        </w:rPr>
        <w:t xml:space="preserve"> meeting of the Sessional Committee </w:t>
      </w:r>
      <w:r w:rsidR="07D987CE" w:rsidRPr="001A5910">
        <w:rPr>
          <w:rFonts w:cs="Arial"/>
        </w:rPr>
        <w:t xml:space="preserve">and COP15 </w:t>
      </w:r>
      <w:r w:rsidR="09A4AFF6" w:rsidRPr="001A5910">
        <w:rPr>
          <w:rFonts w:cs="Arial"/>
        </w:rPr>
        <w:t xml:space="preserve">on progress in implementing the </w:t>
      </w:r>
      <w:r w:rsidR="34697E2A" w:rsidRPr="001A5910">
        <w:rPr>
          <w:rFonts w:cs="Arial"/>
        </w:rPr>
        <w:t>Action Plan</w:t>
      </w:r>
      <w:r w:rsidR="09A4AFF6" w:rsidRPr="001A5910">
        <w:rPr>
          <w:rFonts w:cs="Arial"/>
        </w:rPr>
        <w:t>.</w:t>
      </w:r>
    </w:p>
    <w:p w14:paraId="40D95639" w14:textId="77777777" w:rsidR="00DD07FD" w:rsidRPr="001A5910" w:rsidRDefault="00DD07FD" w:rsidP="00264193">
      <w:pPr>
        <w:spacing w:after="0" w:line="240" w:lineRule="auto"/>
        <w:ind w:left="1418" w:hanging="567"/>
        <w:jc w:val="both"/>
        <w:rPr>
          <w:rFonts w:cs="Arial"/>
        </w:rPr>
      </w:pPr>
    </w:p>
    <w:sectPr w:rsidR="00DD07FD" w:rsidRPr="001A5910" w:rsidSect="001D5DD3">
      <w:headerReference w:type="first" r:id="rId3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7C18" w14:textId="77777777" w:rsidR="00DD4DC0" w:rsidRDefault="00DD4DC0" w:rsidP="002E0DE9">
      <w:pPr>
        <w:spacing w:after="0" w:line="240" w:lineRule="auto"/>
      </w:pPr>
      <w:r>
        <w:separator/>
      </w:r>
    </w:p>
  </w:endnote>
  <w:endnote w:type="continuationSeparator" w:id="0">
    <w:p w14:paraId="5B0994D4" w14:textId="77777777" w:rsidR="00DD4DC0" w:rsidRDefault="00DD4DC0" w:rsidP="002E0DE9">
      <w:pPr>
        <w:spacing w:after="0" w:line="240" w:lineRule="auto"/>
      </w:pPr>
      <w:r>
        <w:continuationSeparator/>
      </w:r>
    </w:p>
  </w:endnote>
  <w:endnote w:type="continuationNotice" w:id="1">
    <w:p w14:paraId="143B4ABD" w14:textId="77777777" w:rsidR="00DD4DC0" w:rsidRDefault="00DD4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CD82" w14:textId="77777777" w:rsidR="00DD4DC0" w:rsidRDefault="00DD4DC0" w:rsidP="002E0DE9">
      <w:pPr>
        <w:spacing w:after="0" w:line="240" w:lineRule="auto"/>
      </w:pPr>
      <w:r>
        <w:separator/>
      </w:r>
    </w:p>
  </w:footnote>
  <w:footnote w:type="continuationSeparator" w:id="0">
    <w:p w14:paraId="0E4F33AF" w14:textId="77777777" w:rsidR="00DD4DC0" w:rsidRDefault="00DD4DC0" w:rsidP="002E0DE9">
      <w:pPr>
        <w:spacing w:after="0" w:line="240" w:lineRule="auto"/>
      </w:pPr>
      <w:r>
        <w:continuationSeparator/>
      </w:r>
    </w:p>
  </w:footnote>
  <w:footnote w:type="continuationNotice" w:id="1">
    <w:p w14:paraId="00902FE6" w14:textId="77777777" w:rsidR="00DD4DC0" w:rsidRDefault="00DD4D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6F534FBD" w:rsidR="002E0DE9" w:rsidRPr="008D0DA7" w:rsidRDefault="00E4035B" w:rsidP="002E0DE9">
    <w:pPr>
      <w:pStyle w:val="Header"/>
      <w:pBdr>
        <w:bottom w:val="single" w:sz="4" w:space="1" w:color="auto"/>
      </w:pBdr>
      <w:rPr>
        <w:i/>
        <w:sz w:val="18"/>
        <w:szCs w:val="18"/>
        <w:lang w:val="en-US"/>
      </w:rPr>
    </w:pPr>
    <w:r w:rsidRPr="008D0DA7">
      <w:rPr>
        <w:rFonts w:cs="Arial"/>
        <w:i/>
        <w:sz w:val="18"/>
        <w:szCs w:val="18"/>
        <w:lang w:val="en-US"/>
      </w:rPr>
      <w:t>UNEP/CMS/COP14/Doc.27.6.2</w:t>
    </w:r>
    <w:r w:rsidR="008D0DA7" w:rsidRPr="008D0DA7">
      <w:rPr>
        <w:rFonts w:cs="Arial"/>
        <w:i/>
        <w:sz w:val="18"/>
        <w:szCs w:val="18"/>
        <w:lang w:val="en-US"/>
      </w:rPr>
      <w:t>/Rev.</w:t>
    </w:r>
    <w:r w:rsidR="008D0DA7">
      <w:rPr>
        <w:rFonts w:cs="Arial"/>
        <w:i/>
        <w:sz w:val="18"/>
        <w:szCs w:val="18"/>
        <w:lang w:val="en-US"/>
      </w:rPr>
      <w:t>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4BC07BDE" w:rsidR="00371DE1" w:rsidRPr="00661875" w:rsidRDefault="00A36F9C" w:rsidP="002C60C7">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27.6.2</w:t>
    </w:r>
    <w:r w:rsidR="00371DE1">
      <w:rPr>
        <w:rFonts w:cs="Arial"/>
        <w:i/>
        <w:sz w:val="18"/>
        <w:szCs w:val="18"/>
        <w:lang w:val="de-DE"/>
      </w:rPr>
      <w:t>/</w:t>
    </w:r>
    <w:r w:rsidR="008D0DA7">
      <w:rPr>
        <w:rFonts w:cs="Arial"/>
        <w:i/>
        <w:sz w:val="18"/>
        <w:szCs w:val="18"/>
        <w:lang w:val="de-DE"/>
      </w:rPr>
      <w:t>Rev.1/</w:t>
    </w:r>
    <w:r w:rsidR="00371DE1">
      <w:rPr>
        <w:rFonts w:cs="Arial"/>
        <w:i/>
        <w:sz w:val="18"/>
        <w:szCs w:val="18"/>
        <w:lang w:val="de-DE"/>
      </w:rPr>
      <w:t>Annex</w:t>
    </w:r>
    <w:r w:rsidR="002C60C7">
      <w:rPr>
        <w:rFonts w:cs="Arial"/>
        <w:i/>
        <w:sz w:val="18"/>
        <w:szCs w:val="18"/>
        <w:lang w:val="de-DE"/>
      </w:rPr>
      <w:t xml:space="preserv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0AE5" w14:textId="18EC5AD0" w:rsidR="002C60C7" w:rsidRPr="00661875" w:rsidRDefault="00A36F9C" w:rsidP="002C60C7">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27.6.2</w:t>
    </w:r>
    <w:r w:rsidR="002C60C7">
      <w:rPr>
        <w:rFonts w:cs="Arial"/>
        <w:i/>
        <w:sz w:val="18"/>
        <w:szCs w:val="18"/>
        <w:lang w:val="de-DE"/>
      </w:rPr>
      <w:t>/</w:t>
    </w:r>
    <w:r w:rsidR="008D0DA7">
      <w:rPr>
        <w:rFonts w:cs="Arial"/>
        <w:i/>
        <w:sz w:val="18"/>
        <w:szCs w:val="18"/>
        <w:lang w:val="de-DE"/>
      </w:rPr>
      <w:t>Rev.1/</w:t>
    </w:r>
    <w:r w:rsidR="002C60C7">
      <w:rPr>
        <w:rFonts w:cs="Arial"/>
        <w:i/>
        <w:sz w:val="18"/>
        <w:szCs w:val="18"/>
        <w:lang w:val="de-DE"/>
      </w:rPr>
      <w:t>Annex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w:t>
    </w:r>
    <w:r w:rsidR="00FE00E5">
      <w:rPr>
        <w:rFonts w:eastAsia="Times New Roman" w:cs="Arial"/>
        <w:i/>
        <w:sz w:val="18"/>
        <w:szCs w:val="18"/>
      </w:rPr>
      <w:t>4</w:t>
    </w:r>
    <w:r w:rsidRPr="002E0DE9">
      <w:rPr>
        <w:rFonts w:eastAsia="Times New Roman" w:cs="Arial"/>
        <w:i/>
        <w:sz w:val="18"/>
        <w:szCs w:val="18"/>
      </w:rPr>
      <w:t>/Doc.</w:t>
    </w:r>
    <w:r w:rsidRPr="002E0DE9">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AEE" w14:textId="060C549A" w:rsidR="00281B9F" w:rsidRPr="002E0DE9" w:rsidRDefault="00281B9F" w:rsidP="00281B9F">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58241" behindDoc="1" locked="0" layoutInCell="1" allowOverlap="1" wp14:anchorId="4C23834C" wp14:editId="76F77AE4">
          <wp:simplePos x="0" y="0"/>
          <wp:positionH relativeFrom="column">
            <wp:posOffset>5608320</wp:posOffset>
          </wp:positionH>
          <wp:positionV relativeFrom="paragraph">
            <wp:posOffset>-88900</wp:posOffset>
          </wp:positionV>
          <wp:extent cx="541020" cy="259715"/>
          <wp:effectExtent l="0" t="0" r="0" b="6985"/>
          <wp:wrapTight wrapText="bothSides">
            <wp:wrapPolygon edited="0">
              <wp:start x="0" y="0"/>
              <wp:lineTo x="0" y="20597"/>
              <wp:lineTo x="20535" y="20597"/>
              <wp:lineTo x="205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020" cy="259715"/>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49A1454B" wp14:editId="4A124991">
          <wp:simplePos x="0" y="0"/>
          <wp:positionH relativeFrom="column">
            <wp:posOffset>715645</wp:posOffset>
          </wp:positionH>
          <wp:positionV relativeFrom="paragraph">
            <wp:posOffset>-208915</wp:posOffset>
          </wp:positionV>
          <wp:extent cx="431165" cy="441325"/>
          <wp:effectExtent l="0" t="0" r="6983" b="0"/>
          <wp:wrapTight wrapText="bothSides">
            <wp:wrapPolygon edited="0">
              <wp:start x="0" y="0"/>
              <wp:lineTo x="0" y="20512"/>
              <wp:lineTo x="20995" y="20512"/>
              <wp:lineTo x="20995" y="0"/>
              <wp:lineTo x="0" y="0"/>
            </wp:wrapPolygon>
          </wp:wrapTight>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srcRect l="2780" t="-1236" r="60236" b="48836"/>
                  <a:stretch>
                    <a:fillRect/>
                  </a:stretch>
                </pic:blipFill>
                <pic:spPr>
                  <a:xfrm>
                    <a:off x="0" y="0"/>
                    <a:ext cx="431165" cy="44132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6A4AA10C" wp14:editId="561A856E">
          <wp:simplePos x="0" y="0"/>
          <wp:positionH relativeFrom="column">
            <wp:posOffset>-63500</wp:posOffset>
          </wp:positionH>
          <wp:positionV relativeFrom="paragraph">
            <wp:posOffset>-241300</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08F8B"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1730999E" w:rsidR="00A836DB" w:rsidRPr="008D0DA7" w:rsidRDefault="00E4035B" w:rsidP="00A836DB">
    <w:pPr>
      <w:pStyle w:val="Header"/>
      <w:pBdr>
        <w:bottom w:val="single" w:sz="4" w:space="1" w:color="auto"/>
      </w:pBdr>
      <w:jc w:val="right"/>
      <w:rPr>
        <w:rFonts w:cs="Arial"/>
        <w:i/>
        <w:sz w:val="18"/>
        <w:szCs w:val="18"/>
        <w:lang w:val="en-US"/>
      </w:rPr>
    </w:pPr>
    <w:r w:rsidRPr="008D0DA7">
      <w:rPr>
        <w:rFonts w:cs="Arial"/>
        <w:i/>
        <w:sz w:val="18"/>
        <w:szCs w:val="18"/>
        <w:lang w:val="en-US"/>
      </w:rPr>
      <w:t>UNEP/CMS/COP14/Doc.27.6.2</w:t>
    </w:r>
    <w:r w:rsidR="008D0DA7" w:rsidRPr="008D0DA7">
      <w:rPr>
        <w:rFonts w:cs="Arial"/>
        <w:i/>
        <w:sz w:val="18"/>
        <w:szCs w:val="18"/>
        <w:lang w:val="en-US"/>
      </w:rPr>
      <w:t>/Rev.</w:t>
    </w:r>
    <w:r w:rsidR="008D0DA7">
      <w:rPr>
        <w:rFonts w:cs="Arial"/>
        <w:i/>
        <w:sz w:val="18"/>
        <w:szCs w:val="18"/>
        <w:lang w:val="en-US"/>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5909CD0D" w:rsidR="00831DC2" w:rsidRPr="008D0DA7" w:rsidRDefault="00831DC2" w:rsidP="002D6582">
    <w:pPr>
      <w:pStyle w:val="Header"/>
      <w:pBdr>
        <w:bottom w:val="single" w:sz="4" w:space="1" w:color="auto"/>
      </w:pBdr>
      <w:rPr>
        <w:rFonts w:cs="Arial"/>
        <w:i/>
        <w:sz w:val="18"/>
        <w:szCs w:val="18"/>
        <w:lang w:val="en-US"/>
      </w:rPr>
    </w:pPr>
    <w:r w:rsidRPr="008D0DA7">
      <w:rPr>
        <w:rFonts w:cs="Arial"/>
        <w:i/>
        <w:sz w:val="18"/>
        <w:szCs w:val="18"/>
        <w:lang w:val="en-US"/>
      </w:rPr>
      <w:t>UNEP/CMS/COP1</w:t>
    </w:r>
    <w:r w:rsidR="00FE00E5" w:rsidRPr="008D0DA7">
      <w:rPr>
        <w:rFonts w:cs="Arial"/>
        <w:i/>
        <w:sz w:val="18"/>
        <w:szCs w:val="18"/>
        <w:lang w:val="en-US"/>
      </w:rPr>
      <w:t>4</w:t>
    </w:r>
    <w:r w:rsidRPr="008D0DA7">
      <w:rPr>
        <w:rFonts w:cs="Arial"/>
        <w:i/>
        <w:sz w:val="18"/>
        <w:szCs w:val="18"/>
        <w:lang w:val="en-US"/>
      </w:rPr>
      <w:t>/Doc.</w:t>
    </w:r>
    <w:r w:rsidR="00E4035B" w:rsidRPr="008D0DA7">
      <w:rPr>
        <w:rFonts w:cs="Arial"/>
        <w:i/>
        <w:sz w:val="18"/>
        <w:szCs w:val="18"/>
        <w:lang w:val="en-US"/>
      </w:rPr>
      <w:t>27.6.2</w:t>
    </w:r>
    <w:r w:rsidR="008D0DA7" w:rsidRPr="008D0DA7">
      <w:rPr>
        <w:rFonts w:cs="Arial"/>
        <w:i/>
        <w:sz w:val="18"/>
        <w:szCs w:val="18"/>
        <w:lang w:val="en-US"/>
      </w:rPr>
      <w:t>/Rev.</w:t>
    </w:r>
    <w:r w:rsidR="008D0DA7">
      <w:rPr>
        <w:rFonts w:cs="Arial"/>
        <w:i/>
        <w:sz w:val="18"/>
        <w:szCs w:val="18"/>
        <w:lang w:val="en-US"/>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A7B" w14:textId="3077E017" w:rsidR="002D6582" w:rsidRPr="00661875" w:rsidRDefault="00A36F9C" w:rsidP="00371DE1">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27.6.2</w:t>
    </w:r>
    <w:r w:rsidR="002D6582">
      <w:rPr>
        <w:rFonts w:cs="Arial"/>
        <w:i/>
        <w:sz w:val="18"/>
        <w:szCs w:val="18"/>
        <w:lang w:val="de-DE"/>
      </w:rPr>
      <w:t>/</w:t>
    </w:r>
    <w:r w:rsidR="008D0DA7">
      <w:rPr>
        <w:rFonts w:cs="Arial"/>
        <w:i/>
        <w:sz w:val="18"/>
        <w:szCs w:val="18"/>
        <w:lang w:val="de-DE"/>
      </w:rPr>
      <w:t>Rev.1/</w:t>
    </w:r>
    <w:r w:rsidR="002D6582">
      <w:rPr>
        <w:rFonts w:cs="Arial"/>
        <w:i/>
        <w:sz w:val="18"/>
        <w:szCs w:val="18"/>
        <w:lang w:val="de-DE"/>
      </w:rPr>
      <w:t>Annex</w:t>
    </w:r>
    <w:r w:rsidR="00E90F51">
      <w:rPr>
        <w:rFonts w:cs="Arial"/>
        <w:i/>
        <w:sz w:val="18"/>
        <w:szCs w:val="18"/>
        <w:lang w:val="de-DE"/>
      </w:rPr>
      <w:t xml:space="preserve">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9C6" w14:textId="22FDE7BA" w:rsidR="00A836DB" w:rsidRPr="00661875" w:rsidRDefault="00A36F9C" w:rsidP="00A836DB">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27.6.2</w:t>
    </w:r>
    <w:r w:rsidR="00A836DB">
      <w:rPr>
        <w:rFonts w:cs="Arial"/>
        <w:i/>
        <w:sz w:val="18"/>
        <w:szCs w:val="18"/>
        <w:lang w:val="de-DE"/>
      </w:rPr>
      <w:t>/</w:t>
    </w:r>
    <w:r w:rsidR="008D0DA7">
      <w:rPr>
        <w:rFonts w:cs="Arial"/>
        <w:i/>
        <w:sz w:val="18"/>
        <w:szCs w:val="18"/>
        <w:lang w:val="de-DE"/>
      </w:rPr>
      <w:t>Rev.1/</w:t>
    </w:r>
    <w:r w:rsidR="00A836DB">
      <w:rPr>
        <w:rFonts w:cs="Arial"/>
        <w:i/>
        <w:sz w:val="18"/>
        <w:szCs w:val="18"/>
        <w:lang w:val="de-DE"/>
      </w:rPr>
      <w:t>Annex</w:t>
    </w:r>
    <w:r w:rsidR="009E6E36">
      <w:rPr>
        <w:rFonts w:cs="Arial"/>
        <w:i/>
        <w:sz w:val="18"/>
        <w:szCs w:val="18"/>
        <w:lang w:val="de-DE"/>
      </w:rPr>
      <w:t xml:space="preserve">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A3F" w14:textId="1FAB3A86" w:rsidR="00A836DB" w:rsidRPr="00661875" w:rsidRDefault="00A36F9C" w:rsidP="00E90F51">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27.6.2</w:t>
    </w:r>
    <w:r w:rsidR="00A836DB">
      <w:rPr>
        <w:rFonts w:cs="Arial"/>
        <w:i/>
        <w:sz w:val="18"/>
        <w:szCs w:val="18"/>
        <w:lang w:val="de-DE"/>
      </w:rPr>
      <w:t>/</w:t>
    </w:r>
    <w:r w:rsidR="008D0DA7">
      <w:rPr>
        <w:rFonts w:cs="Arial"/>
        <w:i/>
        <w:sz w:val="18"/>
        <w:szCs w:val="18"/>
        <w:lang w:val="de-DE"/>
      </w:rPr>
      <w:t>Rev.1/</w:t>
    </w:r>
    <w:r w:rsidR="00A836DB">
      <w:rPr>
        <w:rFonts w:cs="Arial"/>
        <w:i/>
        <w:sz w:val="18"/>
        <w:szCs w:val="18"/>
        <w:lang w:val="de-DE"/>
      </w:rPr>
      <w:t>Annex</w:t>
    </w:r>
    <w:r w:rsidR="00E90F51">
      <w:rPr>
        <w:rFonts w:cs="Arial"/>
        <w:i/>
        <w:sz w:val="18"/>
        <w:szCs w:val="18"/>
        <w:lang w:val="de-DE"/>
      </w:rPr>
      <w:t xml:space="preserv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77777777" w:rsidR="00371DE1" w:rsidRPr="00661875" w:rsidRDefault="00371DE1" w:rsidP="00371DE1">
    <w:pPr>
      <w:pStyle w:val="Header"/>
      <w:pBdr>
        <w:bottom w:val="single" w:sz="4" w:space="1" w:color="auto"/>
      </w:pBdr>
      <w:rPr>
        <w:rFonts w:cs="Arial"/>
        <w:i/>
        <w:sz w:val="18"/>
        <w:szCs w:val="18"/>
        <w:lang w:val="de-DE"/>
      </w:rPr>
    </w:pPr>
    <w:r w:rsidRPr="00661875">
      <w:rPr>
        <w:rFonts w:cs="Arial"/>
        <w:i/>
        <w:sz w:val="18"/>
        <w:szCs w:val="18"/>
        <w:lang w:val="de-DE"/>
      </w:rPr>
      <w:t>UNEP/CMS/COP13/Doc.[  ]</w:t>
    </w:r>
    <w:r>
      <w:rPr>
        <w:rFonts w:cs="Arial"/>
        <w:i/>
        <w:sz w:val="18"/>
        <w:szCs w:val="18"/>
        <w:lang w:val="de-DE"/>
      </w:rPr>
      <w:t>/Annex[...]</w:t>
    </w:r>
  </w:p>
  <w:p w14:paraId="66849521" w14:textId="77777777" w:rsidR="00371DE1" w:rsidRPr="00371DE1" w:rsidRDefault="00371DE1" w:rsidP="00371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F21"/>
    <w:multiLevelType w:val="hybridMultilevel"/>
    <w:tmpl w:val="C9766B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424826BE">
      <w:start w:val="1"/>
      <w:numFmt w:val="lowerRoman"/>
      <w:lvlText w:val="%3)"/>
      <w:lvlJc w:val="right"/>
      <w:pPr>
        <w:ind w:left="1620" w:hanging="36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 w15:restartNumberingAfterBreak="0">
    <w:nsid w:val="162700E8"/>
    <w:multiLevelType w:val="hybridMultilevel"/>
    <w:tmpl w:val="CBAC19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3DF48E4"/>
    <w:multiLevelType w:val="hybridMultilevel"/>
    <w:tmpl w:val="7960CA0E"/>
    <w:lvl w:ilvl="0" w:tplc="7F86DCDA">
      <w:start w:val="1"/>
      <w:numFmt w:val="lowerLetter"/>
      <w:pStyle w:val="Secondnumbering"/>
      <w:lvlText w:val="%1)"/>
      <w:lvlJc w:val="righ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426759F"/>
    <w:multiLevelType w:val="hybridMultilevel"/>
    <w:tmpl w:val="A9E42A92"/>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424826BE">
      <w:start w:val="1"/>
      <w:numFmt w:val="lowerRoman"/>
      <w:lvlText w:val="%3)"/>
      <w:lvlJc w:val="right"/>
      <w:pPr>
        <w:ind w:left="2443" w:hanging="180"/>
      </w:pPr>
      <w:rPr>
        <w:rFonts w:hint="default"/>
      </w:r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5" w15:restartNumberingAfterBreak="0">
    <w:nsid w:val="24977384"/>
    <w:multiLevelType w:val="hybridMultilevel"/>
    <w:tmpl w:val="0D20EA3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9"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2" w15:restartNumberingAfterBreak="0">
    <w:nsid w:val="5C1B5397"/>
    <w:multiLevelType w:val="hybridMultilevel"/>
    <w:tmpl w:val="2548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23F83"/>
    <w:multiLevelType w:val="hybridMultilevel"/>
    <w:tmpl w:val="0E3A1B7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6"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abstractNum w:abstractNumId="18" w15:restartNumberingAfterBreak="0">
    <w:nsid w:val="7D306AEC"/>
    <w:multiLevelType w:val="hybridMultilevel"/>
    <w:tmpl w:val="6CFA4218"/>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927732557">
    <w:abstractNumId w:val="10"/>
  </w:num>
  <w:num w:numId="2" w16cid:durableId="150949129">
    <w:abstractNumId w:val="16"/>
  </w:num>
  <w:num w:numId="3" w16cid:durableId="2006669002">
    <w:abstractNumId w:val="3"/>
  </w:num>
  <w:num w:numId="4" w16cid:durableId="1548494337">
    <w:abstractNumId w:val="8"/>
  </w:num>
  <w:num w:numId="5" w16cid:durableId="1219971349">
    <w:abstractNumId w:val="1"/>
  </w:num>
  <w:num w:numId="6" w16cid:durableId="2057002315">
    <w:abstractNumId w:val="13"/>
  </w:num>
  <w:num w:numId="7" w16cid:durableId="367293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1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9205732">
    <w:abstractNumId w:val="11"/>
  </w:num>
  <w:num w:numId="10" w16cid:durableId="757138223">
    <w:abstractNumId w:val="13"/>
  </w:num>
  <w:num w:numId="11" w16cid:durableId="1006591145">
    <w:abstractNumId w:val="3"/>
    <w:lvlOverride w:ilvl="0">
      <w:startOverride w:val="1"/>
    </w:lvlOverride>
  </w:num>
  <w:num w:numId="12" w16cid:durableId="527447579">
    <w:abstractNumId w:val="4"/>
  </w:num>
  <w:num w:numId="13" w16cid:durableId="1821456955">
    <w:abstractNumId w:val="0"/>
  </w:num>
  <w:num w:numId="14" w16cid:durableId="1603102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591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7070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1785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5117043">
    <w:abstractNumId w:val="15"/>
  </w:num>
  <w:num w:numId="19" w16cid:durableId="1877546077">
    <w:abstractNumId w:val="12"/>
  </w:num>
  <w:num w:numId="20" w16cid:durableId="1124084326">
    <w:abstractNumId w:val="0"/>
  </w:num>
  <w:num w:numId="21" w16cid:durableId="1336107387">
    <w:abstractNumId w:val="5"/>
  </w:num>
  <w:num w:numId="22" w16cid:durableId="158039398">
    <w:abstractNumId w:val="2"/>
  </w:num>
  <w:num w:numId="23" w16cid:durableId="17907805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0D74"/>
    <w:rsid w:val="00001B7E"/>
    <w:rsid w:val="00002FA2"/>
    <w:rsid w:val="0001212C"/>
    <w:rsid w:val="00020C4C"/>
    <w:rsid w:val="00024300"/>
    <w:rsid w:val="000343FC"/>
    <w:rsid w:val="00035265"/>
    <w:rsid w:val="000406E1"/>
    <w:rsid w:val="00053F0C"/>
    <w:rsid w:val="000561DF"/>
    <w:rsid w:val="00060D36"/>
    <w:rsid w:val="0007132C"/>
    <w:rsid w:val="00076C54"/>
    <w:rsid w:val="00077D7D"/>
    <w:rsid w:val="000814E7"/>
    <w:rsid w:val="00083D8D"/>
    <w:rsid w:val="000845DB"/>
    <w:rsid w:val="00084BD7"/>
    <w:rsid w:val="000851E4"/>
    <w:rsid w:val="000867EA"/>
    <w:rsid w:val="0009253D"/>
    <w:rsid w:val="00093157"/>
    <w:rsid w:val="00093770"/>
    <w:rsid w:val="00094219"/>
    <w:rsid w:val="0009668B"/>
    <w:rsid w:val="000A02AC"/>
    <w:rsid w:val="000A3B6C"/>
    <w:rsid w:val="000A6275"/>
    <w:rsid w:val="000B3346"/>
    <w:rsid w:val="000B52F0"/>
    <w:rsid w:val="000C0639"/>
    <w:rsid w:val="000C2D1C"/>
    <w:rsid w:val="000C349E"/>
    <w:rsid w:val="000D0671"/>
    <w:rsid w:val="000D318F"/>
    <w:rsid w:val="000F2A07"/>
    <w:rsid w:val="000F40C2"/>
    <w:rsid w:val="000F448E"/>
    <w:rsid w:val="000F51BF"/>
    <w:rsid w:val="000F5202"/>
    <w:rsid w:val="000F7357"/>
    <w:rsid w:val="00111603"/>
    <w:rsid w:val="00120E52"/>
    <w:rsid w:val="00130DBB"/>
    <w:rsid w:val="00136D77"/>
    <w:rsid w:val="00137039"/>
    <w:rsid w:val="00137261"/>
    <w:rsid w:val="00140428"/>
    <w:rsid w:val="00141327"/>
    <w:rsid w:val="00146CB9"/>
    <w:rsid w:val="0016007A"/>
    <w:rsid w:val="00163131"/>
    <w:rsid w:val="0016426D"/>
    <w:rsid w:val="00172008"/>
    <w:rsid w:val="0017266D"/>
    <w:rsid w:val="00174CA8"/>
    <w:rsid w:val="001772FC"/>
    <w:rsid w:val="00185063"/>
    <w:rsid w:val="0018620F"/>
    <w:rsid w:val="00186A50"/>
    <w:rsid w:val="00196367"/>
    <w:rsid w:val="00197797"/>
    <w:rsid w:val="001A2ED9"/>
    <w:rsid w:val="001A3623"/>
    <w:rsid w:val="001A5910"/>
    <w:rsid w:val="001A7C2B"/>
    <w:rsid w:val="001B34F8"/>
    <w:rsid w:val="001B3701"/>
    <w:rsid w:val="001C152A"/>
    <w:rsid w:val="001C27DD"/>
    <w:rsid w:val="001C4C58"/>
    <w:rsid w:val="001C79EE"/>
    <w:rsid w:val="001D5D72"/>
    <w:rsid w:val="001D5DD3"/>
    <w:rsid w:val="001D6685"/>
    <w:rsid w:val="001E6978"/>
    <w:rsid w:val="001EF3CC"/>
    <w:rsid w:val="001F1E68"/>
    <w:rsid w:val="001F5924"/>
    <w:rsid w:val="00201DFA"/>
    <w:rsid w:val="00202B40"/>
    <w:rsid w:val="00202D3F"/>
    <w:rsid w:val="00206035"/>
    <w:rsid w:val="002064C0"/>
    <w:rsid w:val="00222700"/>
    <w:rsid w:val="002228C7"/>
    <w:rsid w:val="002248DF"/>
    <w:rsid w:val="002257C6"/>
    <w:rsid w:val="002272ED"/>
    <w:rsid w:val="00227362"/>
    <w:rsid w:val="0022755D"/>
    <w:rsid w:val="002345F0"/>
    <w:rsid w:val="00240F90"/>
    <w:rsid w:val="00244B5A"/>
    <w:rsid w:val="00247406"/>
    <w:rsid w:val="002474FE"/>
    <w:rsid w:val="00253689"/>
    <w:rsid w:val="0026030B"/>
    <w:rsid w:val="002613B6"/>
    <w:rsid w:val="00263527"/>
    <w:rsid w:val="00263A09"/>
    <w:rsid w:val="00264145"/>
    <w:rsid w:val="00264193"/>
    <w:rsid w:val="0027031B"/>
    <w:rsid w:val="0027617B"/>
    <w:rsid w:val="00281B9F"/>
    <w:rsid w:val="00283B1D"/>
    <w:rsid w:val="00284D00"/>
    <w:rsid w:val="00287277"/>
    <w:rsid w:val="00290642"/>
    <w:rsid w:val="00292C78"/>
    <w:rsid w:val="002932D1"/>
    <w:rsid w:val="002944C4"/>
    <w:rsid w:val="002953EF"/>
    <w:rsid w:val="00295A15"/>
    <w:rsid w:val="00295B2B"/>
    <w:rsid w:val="002967DC"/>
    <w:rsid w:val="002A012C"/>
    <w:rsid w:val="002A6E34"/>
    <w:rsid w:val="002A73A4"/>
    <w:rsid w:val="002B71D7"/>
    <w:rsid w:val="002B7B01"/>
    <w:rsid w:val="002C0859"/>
    <w:rsid w:val="002C0E56"/>
    <w:rsid w:val="002C532E"/>
    <w:rsid w:val="002C5ABD"/>
    <w:rsid w:val="002C5CD8"/>
    <w:rsid w:val="002C60C7"/>
    <w:rsid w:val="002C69EC"/>
    <w:rsid w:val="002C6BD6"/>
    <w:rsid w:val="002D0C0A"/>
    <w:rsid w:val="002D6582"/>
    <w:rsid w:val="002D6A5A"/>
    <w:rsid w:val="002E0739"/>
    <w:rsid w:val="002E0DE9"/>
    <w:rsid w:val="002E4926"/>
    <w:rsid w:val="002F202D"/>
    <w:rsid w:val="002F2D96"/>
    <w:rsid w:val="002F5D0B"/>
    <w:rsid w:val="003013D5"/>
    <w:rsid w:val="0030561F"/>
    <w:rsid w:val="00305E09"/>
    <w:rsid w:val="00310B43"/>
    <w:rsid w:val="003116F1"/>
    <w:rsid w:val="00313FBD"/>
    <w:rsid w:val="003175CB"/>
    <w:rsid w:val="003207E3"/>
    <w:rsid w:val="00322248"/>
    <w:rsid w:val="003232FB"/>
    <w:rsid w:val="00323E24"/>
    <w:rsid w:val="00324130"/>
    <w:rsid w:val="00333213"/>
    <w:rsid w:val="00340145"/>
    <w:rsid w:val="00344042"/>
    <w:rsid w:val="00346C38"/>
    <w:rsid w:val="00360838"/>
    <w:rsid w:val="00365242"/>
    <w:rsid w:val="00367397"/>
    <w:rsid w:val="00371DE1"/>
    <w:rsid w:val="0037442E"/>
    <w:rsid w:val="0037773F"/>
    <w:rsid w:val="00381905"/>
    <w:rsid w:val="003820E2"/>
    <w:rsid w:val="00383651"/>
    <w:rsid w:val="003849E6"/>
    <w:rsid w:val="00392513"/>
    <w:rsid w:val="00395B43"/>
    <w:rsid w:val="00395CCE"/>
    <w:rsid w:val="003A3B81"/>
    <w:rsid w:val="003A3B94"/>
    <w:rsid w:val="003A43BA"/>
    <w:rsid w:val="003B7F45"/>
    <w:rsid w:val="003C18B1"/>
    <w:rsid w:val="003C2AA7"/>
    <w:rsid w:val="003C48C0"/>
    <w:rsid w:val="003D3150"/>
    <w:rsid w:val="003D3946"/>
    <w:rsid w:val="003D4DA9"/>
    <w:rsid w:val="003E0F1E"/>
    <w:rsid w:val="003E1CA5"/>
    <w:rsid w:val="003F0585"/>
    <w:rsid w:val="003F4789"/>
    <w:rsid w:val="003F6405"/>
    <w:rsid w:val="00400622"/>
    <w:rsid w:val="004019E8"/>
    <w:rsid w:val="00403204"/>
    <w:rsid w:val="004350D4"/>
    <w:rsid w:val="00437F27"/>
    <w:rsid w:val="00444ED0"/>
    <w:rsid w:val="00447549"/>
    <w:rsid w:val="00451534"/>
    <w:rsid w:val="00457ACB"/>
    <w:rsid w:val="00460B30"/>
    <w:rsid w:val="00463C28"/>
    <w:rsid w:val="00470BAA"/>
    <w:rsid w:val="00473EDA"/>
    <w:rsid w:val="00474E1A"/>
    <w:rsid w:val="00476EB8"/>
    <w:rsid w:val="00477D03"/>
    <w:rsid w:val="00480600"/>
    <w:rsid w:val="0048118D"/>
    <w:rsid w:val="004814B1"/>
    <w:rsid w:val="0048261A"/>
    <w:rsid w:val="004837CD"/>
    <w:rsid w:val="00487471"/>
    <w:rsid w:val="00491800"/>
    <w:rsid w:val="00494A3A"/>
    <w:rsid w:val="00494D56"/>
    <w:rsid w:val="004A3B64"/>
    <w:rsid w:val="004A3ED4"/>
    <w:rsid w:val="004A592D"/>
    <w:rsid w:val="004B2DD2"/>
    <w:rsid w:val="004B7071"/>
    <w:rsid w:val="004C2FBC"/>
    <w:rsid w:val="004C4D0E"/>
    <w:rsid w:val="004C6685"/>
    <w:rsid w:val="004C689C"/>
    <w:rsid w:val="004D0633"/>
    <w:rsid w:val="004D12BB"/>
    <w:rsid w:val="004D3A78"/>
    <w:rsid w:val="004D61CD"/>
    <w:rsid w:val="004E51C5"/>
    <w:rsid w:val="004F7263"/>
    <w:rsid w:val="004F7A31"/>
    <w:rsid w:val="00502A37"/>
    <w:rsid w:val="00504042"/>
    <w:rsid w:val="00504524"/>
    <w:rsid w:val="00504F42"/>
    <w:rsid w:val="005105BD"/>
    <w:rsid w:val="00521252"/>
    <w:rsid w:val="00531B13"/>
    <w:rsid w:val="005330F7"/>
    <w:rsid w:val="00533D1C"/>
    <w:rsid w:val="00534AF3"/>
    <w:rsid w:val="00536FD9"/>
    <w:rsid w:val="005371FD"/>
    <w:rsid w:val="0053739D"/>
    <w:rsid w:val="0053765B"/>
    <w:rsid w:val="005410CA"/>
    <w:rsid w:val="00544D89"/>
    <w:rsid w:val="0055521F"/>
    <w:rsid w:val="00557D73"/>
    <w:rsid w:val="00561295"/>
    <w:rsid w:val="0056153B"/>
    <w:rsid w:val="00562A3C"/>
    <w:rsid w:val="00563598"/>
    <w:rsid w:val="0056372E"/>
    <w:rsid w:val="00563F4C"/>
    <w:rsid w:val="005716B6"/>
    <w:rsid w:val="005813EA"/>
    <w:rsid w:val="00581E11"/>
    <w:rsid w:val="0058469E"/>
    <w:rsid w:val="00596632"/>
    <w:rsid w:val="005A2951"/>
    <w:rsid w:val="005A4B98"/>
    <w:rsid w:val="005A5F8B"/>
    <w:rsid w:val="005B0729"/>
    <w:rsid w:val="005B3425"/>
    <w:rsid w:val="005B36D8"/>
    <w:rsid w:val="005B7B87"/>
    <w:rsid w:val="005C1DA3"/>
    <w:rsid w:val="005D0D32"/>
    <w:rsid w:val="005D2DD1"/>
    <w:rsid w:val="005D488F"/>
    <w:rsid w:val="005D5B6E"/>
    <w:rsid w:val="005E0F37"/>
    <w:rsid w:val="005E534C"/>
    <w:rsid w:val="005E670F"/>
    <w:rsid w:val="006045A1"/>
    <w:rsid w:val="00607643"/>
    <w:rsid w:val="006100C4"/>
    <w:rsid w:val="00615253"/>
    <w:rsid w:val="00615C3C"/>
    <w:rsid w:val="00624BA2"/>
    <w:rsid w:val="00627085"/>
    <w:rsid w:val="0063026B"/>
    <w:rsid w:val="00634726"/>
    <w:rsid w:val="00634CB8"/>
    <w:rsid w:val="006360EE"/>
    <w:rsid w:val="00645CB4"/>
    <w:rsid w:val="006506FD"/>
    <w:rsid w:val="00650A91"/>
    <w:rsid w:val="00652364"/>
    <w:rsid w:val="00661875"/>
    <w:rsid w:val="00663E4D"/>
    <w:rsid w:val="00666B8C"/>
    <w:rsid w:val="006711A6"/>
    <w:rsid w:val="0067251C"/>
    <w:rsid w:val="006745F5"/>
    <w:rsid w:val="006747DC"/>
    <w:rsid w:val="006750EC"/>
    <w:rsid w:val="006820DA"/>
    <w:rsid w:val="006843EE"/>
    <w:rsid w:val="00694BE4"/>
    <w:rsid w:val="00695AAD"/>
    <w:rsid w:val="00696B60"/>
    <w:rsid w:val="0069797E"/>
    <w:rsid w:val="006A0F6E"/>
    <w:rsid w:val="006A1FA5"/>
    <w:rsid w:val="006A6CE3"/>
    <w:rsid w:val="006A790E"/>
    <w:rsid w:val="006A7CE4"/>
    <w:rsid w:val="006C1093"/>
    <w:rsid w:val="006C6199"/>
    <w:rsid w:val="006D1BC6"/>
    <w:rsid w:val="006D7939"/>
    <w:rsid w:val="006E2A3A"/>
    <w:rsid w:val="006E30F2"/>
    <w:rsid w:val="006E7750"/>
    <w:rsid w:val="006F0E1B"/>
    <w:rsid w:val="006F667E"/>
    <w:rsid w:val="006F6ECD"/>
    <w:rsid w:val="00700C89"/>
    <w:rsid w:val="00700D91"/>
    <w:rsid w:val="00703B06"/>
    <w:rsid w:val="00711A29"/>
    <w:rsid w:val="00713395"/>
    <w:rsid w:val="00722360"/>
    <w:rsid w:val="00724D6B"/>
    <w:rsid w:val="00724E7E"/>
    <w:rsid w:val="0073759E"/>
    <w:rsid w:val="00743C79"/>
    <w:rsid w:val="0074673B"/>
    <w:rsid w:val="00753B2D"/>
    <w:rsid w:val="00754400"/>
    <w:rsid w:val="007572E4"/>
    <w:rsid w:val="00771966"/>
    <w:rsid w:val="00772A53"/>
    <w:rsid w:val="00773244"/>
    <w:rsid w:val="00793BFB"/>
    <w:rsid w:val="00794196"/>
    <w:rsid w:val="00795CEA"/>
    <w:rsid w:val="007B61B0"/>
    <w:rsid w:val="007C3E75"/>
    <w:rsid w:val="007C666D"/>
    <w:rsid w:val="007D1673"/>
    <w:rsid w:val="007D1FDC"/>
    <w:rsid w:val="007D4709"/>
    <w:rsid w:val="007D6B2A"/>
    <w:rsid w:val="007D77D9"/>
    <w:rsid w:val="007E0E4C"/>
    <w:rsid w:val="007E641E"/>
    <w:rsid w:val="007E656C"/>
    <w:rsid w:val="007E65AD"/>
    <w:rsid w:val="007F4EB1"/>
    <w:rsid w:val="008016A7"/>
    <w:rsid w:val="00801DB5"/>
    <w:rsid w:val="00803CE1"/>
    <w:rsid w:val="00804051"/>
    <w:rsid w:val="00806C60"/>
    <w:rsid w:val="0081091C"/>
    <w:rsid w:val="008140B9"/>
    <w:rsid w:val="008156DF"/>
    <w:rsid w:val="008156ED"/>
    <w:rsid w:val="008174B9"/>
    <w:rsid w:val="008224C1"/>
    <w:rsid w:val="008226C3"/>
    <w:rsid w:val="008240E1"/>
    <w:rsid w:val="008266FE"/>
    <w:rsid w:val="008269CB"/>
    <w:rsid w:val="00830DB6"/>
    <w:rsid w:val="00831DC2"/>
    <w:rsid w:val="00836ECA"/>
    <w:rsid w:val="0084134C"/>
    <w:rsid w:val="00841497"/>
    <w:rsid w:val="00842B49"/>
    <w:rsid w:val="0084419F"/>
    <w:rsid w:val="008461D6"/>
    <w:rsid w:val="0085184C"/>
    <w:rsid w:val="00856034"/>
    <w:rsid w:val="00864CE2"/>
    <w:rsid w:val="00865033"/>
    <w:rsid w:val="008742EC"/>
    <w:rsid w:val="00875030"/>
    <w:rsid w:val="00877F0A"/>
    <w:rsid w:val="00880594"/>
    <w:rsid w:val="00881EF0"/>
    <w:rsid w:val="00886626"/>
    <w:rsid w:val="0088734F"/>
    <w:rsid w:val="00887920"/>
    <w:rsid w:val="00887B7F"/>
    <w:rsid w:val="008962A6"/>
    <w:rsid w:val="008A3B7C"/>
    <w:rsid w:val="008B0AC3"/>
    <w:rsid w:val="008B1154"/>
    <w:rsid w:val="008B1B57"/>
    <w:rsid w:val="008B39B0"/>
    <w:rsid w:val="008C3546"/>
    <w:rsid w:val="008C7653"/>
    <w:rsid w:val="008D0DA7"/>
    <w:rsid w:val="008D2611"/>
    <w:rsid w:val="008D2D45"/>
    <w:rsid w:val="008D66E6"/>
    <w:rsid w:val="008E0CB3"/>
    <w:rsid w:val="008E0E26"/>
    <w:rsid w:val="008E13E3"/>
    <w:rsid w:val="008E1678"/>
    <w:rsid w:val="008E17FA"/>
    <w:rsid w:val="008E2D55"/>
    <w:rsid w:val="008E2DC2"/>
    <w:rsid w:val="008F360C"/>
    <w:rsid w:val="008F4F27"/>
    <w:rsid w:val="00900CEA"/>
    <w:rsid w:val="009012E9"/>
    <w:rsid w:val="0090784A"/>
    <w:rsid w:val="0091393F"/>
    <w:rsid w:val="00914856"/>
    <w:rsid w:val="00921225"/>
    <w:rsid w:val="00925340"/>
    <w:rsid w:val="00933140"/>
    <w:rsid w:val="0093467F"/>
    <w:rsid w:val="00935F83"/>
    <w:rsid w:val="00937A80"/>
    <w:rsid w:val="0094003E"/>
    <w:rsid w:val="0094131D"/>
    <w:rsid w:val="009440C7"/>
    <w:rsid w:val="00947FE4"/>
    <w:rsid w:val="00951BE4"/>
    <w:rsid w:val="0095420D"/>
    <w:rsid w:val="00966E1B"/>
    <w:rsid w:val="00971D66"/>
    <w:rsid w:val="0097419D"/>
    <w:rsid w:val="00982ACC"/>
    <w:rsid w:val="00983373"/>
    <w:rsid w:val="00987696"/>
    <w:rsid w:val="00991E03"/>
    <w:rsid w:val="009965AF"/>
    <w:rsid w:val="009965F6"/>
    <w:rsid w:val="00996CF5"/>
    <w:rsid w:val="009A48F4"/>
    <w:rsid w:val="009B30A3"/>
    <w:rsid w:val="009B4731"/>
    <w:rsid w:val="009C1079"/>
    <w:rsid w:val="009C11DA"/>
    <w:rsid w:val="009C1D03"/>
    <w:rsid w:val="009C3C1F"/>
    <w:rsid w:val="009E6E36"/>
    <w:rsid w:val="009E7C40"/>
    <w:rsid w:val="009F223E"/>
    <w:rsid w:val="009F2C2F"/>
    <w:rsid w:val="009F6741"/>
    <w:rsid w:val="00A070D2"/>
    <w:rsid w:val="00A12015"/>
    <w:rsid w:val="00A20C0E"/>
    <w:rsid w:val="00A34291"/>
    <w:rsid w:val="00A35CBA"/>
    <w:rsid w:val="00A36F9C"/>
    <w:rsid w:val="00A40593"/>
    <w:rsid w:val="00A4246D"/>
    <w:rsid w:val="00A43F8C"/>
    <w:rsid w:val="00A45473"/>
    <w:rsid w:val="00A463E0"/>
    <w:rsid w:val="00A511ED"/>
    <w:rsid w:val="00A623E9"/>
    <w:rsid w:val="00A67980"/>
    <w:rsid w:val="00A722A9"/>
    <w:rsid w:val="00A75309"/>
    <w:rsid w:val="00A77604"/>
    <w:rsid w:val="00A80BD6"/>
    <w:rsid w:val="00A8113F"/>
    <w:rsid w:val="00A81926"/>
    <w:rsid w:val="00A836DB"/>
    <w:rsid w:val="00A83A70"/>
    <w:rsid w:val="00A87AC3"/>
    <w:rsid w:val="00A9128E"/>
    <w:rsid w:val="00A93351"/>
    <w:rsid w:val="00A954A6"/>
    <w:rsid w:val="00AA5142"/>
    <w:rsid w:val="00AA521B"/>
    <w:rsid w:val="00AB7EE8"/>
    <w:rsid w:val="00AC2036"/>
    <w:rsid w:val="00AC36F1"/>
    <w:rsid w:val="00AC46B4"/>
    <w:rsid w:val="00AC7228"/>
    <w:rsid w:val="00AE11C5"/>
    <w:rsid w:val="00AE180C"/>
    <w:rsid w:val="00AE1A7D"/>
    <w:rsid w:val="00AE31F7"/>
    <w:rsid w:val="00AE3BBF"/>
    <w:rsid w:val="00AE5AE6"/>
    <w:rsid w:val="00AE674B"/>
    <w:rsid w:val="00AF0CD2"/>
    <w:rsid w:val="00AF2E25"/>
    <w:rsid w:val="00AF33FF"/>
    <w:rsid w:val="00AF3506"/>
    <w:rsid w:val="00AF4787"/>
    <w:rsid w:val="00AF7B40"/>
    <w:rsid w:val="00B07D82"/>
    <w:rsid w:val="00B11EBE"/>
    <w:rsid w:val="00B13929"/>
    <w:rsid w:val="00B1518F"/>
    <w:rsid w:val="00B1683A"/>
    <w:rsid w:val="00B30C13"/>
    <w:rsid w:val="00B3226F"/>
    <w:rsid w:val="00B33519"/>
    <w:rsid w:val="00B34F60"/>
    <w:rsid w:val="00B43316"/>
    <w:rsid w:val="00B43FA8"/>
    <w:rsid w:val="00B50494"/>
    <w:rsid w:val="00B56EC1"/>
    <w:rsid w:val="00B57E93"/>
    <w:rsid w:val="00B679AB"/>
    <w:rsid w:val="00B708E2"/>
    <w:rsid w:val="00B72795"/>
    <w:rsid w:val="00B72EC3"/>
    <w:rsid w:val="00B77D87"/>
    <w:rsid w:val="00B81222"/>
    <w:rsid w:val="00B85CBA"/>
    <w:rsid w:val="00B85EB0"/>
    <w:rsid w:val="00B94E3D"/>
    <w:rsid w:val="00BA0A0A"/>
    <w:rsid w:val="00BA4097"/>
    <w:rsid w:val="00BA6DF3"/>
    <w:rsid w:val="00BB2683"/>
    <w:rsid w:val="00BB27B3"/>
    <w:rsid w:val="00BB58E6"/>
    <w:rsid w:val="00BC12B3"/>
    <w:rsid w:val="00BC2905"/>
    <w:rsid w:val="00BC3FB3"/>
    <w:rsid w:val="00BC40C6"/>
    <w:rsid w:val="00BC586D"/>
    <w:rsid w:val="00BE0EA7"/>
    <w:rsid w:val="00BE1587"/>
    <w:rsid w:val="00BE7496"/>
    <w:rsid w:val="00BF1CAC"/>
    <w:rsid w:val="00BF44F7"/>
    <w:rsid w:val="00BF4976"/>
    <w:rsid w:val="00BF4E9D"/>
    <w:rsid w:val="00BF69A4"/>
    <w:rsid w:val="00BF7698"/>
    <w:rsid w:val="00C00A78"/>
    <w:rsid w:val="00C01964"/>
    <w:rsid w:val="00C02301"/>
    <w:rsid w:val="00C05FF9"/>
    <w:rsid w:val="00C10C98"/>
    <w:rsid w:val="00C15318"/>
    <w:rsid w:val="00C15971"/>
    <w:rsid w:val="00C2025E"/>
    <w:rsid w:val="00C207D2"/>
    <w:rsid w:val="00C20CC1"/>
    <w:rsid w:val="00C221C0"/>
    <w:rsid w:val="00C2376D"/>
    <w:rsid w:val="00C249F8"/>
    <w:rsid w:val="00C2719B"/>
    <w:rsid w:val="00C30536"/>
    <w:rsid w:val="00C43503"/>
    <w:rsid w:val="00C57B2A"/>
    <w:rsid w:val="00C72DE9"/>
    <w:rsid w:val="00C7563C"/>
    <w:rsid w:val="00C80377"/>
    <w:rsid w:val="00C80D8E"/>
    <w:rsid w:val="00C8427D"/>
    <w:rsid w:val="00C852D0"/>
    <w:rsid w:val="00C90410"/>
    <w:rsid w:val="00C94751"/>
    <w:rsid w:val="00CA10E7"/>
    <w:rsid w:val="00CB1BE1"/>
    <w:rsid w:val="00CB1CE5"/>
    <w:rsid w:val="00CB4182"/>
    <w:rsid w:val="00CB6B9B"/>
    <w:rsid w:val="00CD3F7C"/>
    <w:rsid w:val="00CD6C44"/>
    <w:rsid w:val="00CD7033"/>
    <w:rsid w:val="00CE4CA1"/>
    <w:rsid w:val="00CE665D"/>
    <w:rsid w:val="00CF00EB"/>
    <w:rsid w:val="00CF3755"/>
    <w:rsid w:val="00CF6CA9"/>
    <w:rsid w:val="00D02ACD"/>
    <w:rsid w:val="00D052A0"/>
    <w:rsid w:val="00D126CF"/>
    <w:rsid w:val="00D15987"/>
    <w:rsid w:val="00D248F1"/>
    <w:rsid w:val="00D309AA"/>
    <w:rsid w:val="00D30B3C"/>
    <w:rsid w:val="00D376C6"/>
    <w:rsid w:val="00D40C0F"/>
    <w:rsid w:val="00D479D1"/>
    <w:rsid w:val="00D52329"/>
    <w:rsid w:val="00D537E4"/>
    <w:rsid w:val="00D632E4"/>
    <w:rsid w:val="00D709FE"/>
    <w:rsid w:val="00D72C4E"/>
    <w:rsid w:val="00D90B52"/>
    <w:rsid w:val="00D92FBC"/>
    <w:rsid w:val="00D93846"/>
    <w:rsid w:val="00D9457A"/>
    <w:rsid w:val="00D95F7B"/>
    <w:rsid w:val="00DA2B54"/>
    <w:rsid w:val="00DA71B5"/>
    <w:rsid w:val="00DB1856"/>
    <w:rsid w:val="00DB2F5F"/>
    <w:rsid w:val="00DB344F"/>
    <w:rsid w:val="00DB4BEC"/>
    <w:rsid w:val="00DC2D22"/>
    <w:rsid w:val="00DC511F"/>
    <w:rsid w:val="00DD07FD"/>
    <w:rsid w:val="00DD2ADF"/>
    <w:rsid w:val="00DD2C2F"/>
    <w:rsid w:val="00DD3384"/>
    <w:rsid w:val="00DD3E44"/>
    <w:rsid w:val="00DD4DC0"/>
    <w:rsid w:val="00DD683D"/>
    <w:rsid w:val="00DD78A0"/>
    <w:rsid w:val="00DE556A"/>
    <w:rsid w:val="00DF1366"/>
    <w:rsid w:val="00DF2DD1"/>
    <w:rsid w:val="00DF3F5C"/>
    <w:rsid w:val="00E0178F"/>
    <w:rsid w:val="00E1070A"/>
    <w:rsid w:val="00E10E3A"/>
    <w:rsid w:val="00E10E69"/>
    <w:rsid w:val="00E134CC"/>
    <w:rsid w:val="00E15B34"/>
    <w:rsid w:val="00E16BDD"/>
    <w:rsid w:val="00E17DBD"/>
    <w:rsid w:val="00E20722"/>
    <w:rsid w:val="00E20F31"/>
    <w:rsid w:val="00E234BF"/>
    <w:rsid w:val="00E23681"/>
    <w:rsid w:val="00E25673"/>
    <w:rsid w:val="00E26BBC"/>
    <w:rsid w:val="00E352B8"/>
    <w:rsid w:val="00E35499"/>
    <w:rsid w:val="00E37A4A"/>
    <w:rsid w:val="00E4035B"/>
    <w:rsid w:val="00E40B70"/>
    <w:rsid w:val="00E552FD"/>
    <w:rsid w:val="00E55B3C"/>
    <w:rsid w:val="00E6282A"/>
    <w:rsid w:val="00E70FBD"/>
    <w:rsid w:val="00E77B3D"/>
    <w:rsid w:val="00E77E2A"/>
    <w:rsid w:val="00E83AD2"/>
    <w:rsid w:val="00E86B09"/>
    <w:rsid w:val="00E90F51"/>
    <w:rsid w:val="00E97354"/>
    <w:rsid w:val="00EA2C69"/>
    <w:rsid w:val="00EA2DEC"/>
    <w:rsid w:val="00EA3B62"/>
    <w:rsid w:val="00EA3BB9"/>
    <w:rsid w:val="00EA73EF"/>
    <w:rsid w:val="00EB4C01"/>
    <w:rsid w:val="00EB5B31"/>
    <w:rsid w:val="00EB7868"/>
    <w:rsid w:val="00EC0E7E"/>
    <w:rsid w:val="00EC4F04"/>
    <w:rsid w:val="00EC5E30"/>
    <w:rsid w:val="00EC6B47"/>
    <w:rsid w:val="00EC6EE1"/>
    <w:rsid w:val="00ED0489"/>
    <w:rsid w:val="00ED1ADD"/>
    <w:rsid w:val="00EE66BB"/>
    <w:rsid w:val="00EE783B"/>
    <w:rsid w:val="00EE7D9B"/>
    <w:rsid w:val="00EF3EC9"/>
    <w:rsid w:val="00EF4999"/>
    <w:rsid w:val="00EF5CA4"/>
    <w:rsid w:val="00EF5D0B"/>
    <w:rsid w:val="00F002A8"/>
    <w:rsid w:val="00F00F45"/>
    <w:rsid w:val="00F03E56"/>
    <w:rsid w:val="00F07FA1"/>
    <w:rsid w:val="00F11864"/>
    <w:rsid w:val="00F118AA"/>
    <w:rsid w:val="00F15CA1"/>
    <w:rsid w:val="00F168B4"/>
    <w:rsid w:val="00F2178A"/>
    <w:rsid w:val="00F2190A"/>
    <w:rsid w:val="00F24DD2"/>
    <w:rsid w:val="00F25E90"/>
    <w:rsid w:val="00F26E86"/>
    <w:rsid w:val="00F31915"/>
    <w:rsid w:val="00F33F2D"/>
    <w:rsid w:val="00F53021"/>
    <w:rsid w:val="00F5333D"/>
    <w:rsid w:val="00F53936"/>
    <w:rsid w:val="00F56129"/>
    <w:rsid w:val="00F57278"/>
    <w:rsid w:val="00F63A6C"/>
    <w:rsid w:val="00F6650A"/>
    <w:rsid w:val="00F67D1B"/>
    <w:rsid w:val="00F71E8D"/>
    <w:rsid w:val="00F72C34"/>
    <w:rsid w:val="00F81B4A"/>
    <w:rsid w:val="00F83347"/>
    <w:rsid w:val="00F8354A"/>
    <w:rsid w:val="00F83596"/>
    <w:rsid w:val="00F908B3"/>
    <w:rsid w:val="00F93C9D"/>
    <w:rsid w:val="00F959F7"/>
    <w:rsid w:val="00F9678D"/>
    <w:rsid w:val="00F978C1"/>
    <w:rsid w:val="00F97AE8"/>
    <w:rsid w:val="00FA5843"/>
    <w:rsid w:val="00FA716B"/>
    <w:rsid w:val="00FB1DBA"/>
    <w:rsid w:val="00FC1128"/>
    <w:rsid w:val="00FC1CAD"/>
    <w:rsid w:val="00FC2850"/>
    <w:rsid w:val="00FC4BCB"/>
    <w:rsid w:val="00FC560E"/>
    <w:rsid w:val="00FD7857"/>
    <w:rsid w:val="00FE00E5"/>
    <w:rsid w:val="00FE064E"/>
    <w:rsid w:val="00FE0FD7"/>
    <w:rsid w:val="00FE3C69"/>
    <w:rsid w:val="00FE692D"/>
    <w:rsid w:val="00FE728A"/>
    <w:rsid w:val="00FE7D1B"/>
    <w:rsid w:val="00FF3CF4"/>
    <w:rsid w:val="00FF41E3"/>
    <w:rsid w:val="00FF4272"/>
    <w:rsid w:val="00FF6354"/>
    <w:rsid w:val="00FF72DB"/>
    <w:rsid w:val="01282EE3"/>
    <w:rsid w:val="01555954"/>
    <w:rsid w:val="018BD938"/>
    <w:rsid w:val="018E8FD5"/>
    <w:rsid w:val="01D8BC25"/>
    <w:rsid w:val="01F528B4"/>
    <w:rsid w:val="0256C1BA"/>
    <w:rsid w:val="036D6D6B"/>
    <w:rsid w:val="039C51C5"/>
    <w:rsid w:val="03AA9171"/>
    <w:rsid w:val="0463E498"/>
    <w:rsid w:val="0472AAC8"/>
    <w:rsid w:val="04CC6B93"/>
    <w:rsid w:val="04E3B301"/>
    <w:rsid w:val="053DDE76"/>
    <w:rsid w:val="058B29BD"/>
    <w:rsid w:val="05C36D64"/>
    <w:rsid w:val="06369D49"/>
    <w:rsid w:val="06535F3F"/>
    <w:rsid w:val="0684CA06"/>
    <w:rsid w:val="076CB9FF"/>
    <w:rsid w:val="07D987CE"/>
    <w:rsid w:val="09022545"/>
    <w:rsid w:val="093190D0"/>
    <w:rsid w:val="09A4AFF6"/>
    <w:rsid w:val="0A13ECBD"/>
    <w:rsid w:val="0A64BFEF"/>
    <w:rsid w:val="0AA06F19"/>
    <w:rsid w:val="0AC7DD9B"/>
    <w:rsid w:val="0B9BFFC7"/>
    <w:rsid w:val="0C0C0D26"/>
    <w:rsid w:val="0C0FA9E5"/>
    <w:rsid w:val="0C4860F8"/>
    <w:rsid w:val="0D1FC4AE"/>
    <w:rsid w:val="0DBDCEE9"/>
    <w:rsid w:val="0E4B16D3"/>
    <w:rsid w:val="0E5133E3"/>
    <w:rsid w:val="0EC96A0F"/>
    <w:rsid w:val="0F02ACE4"/>
    <w:rsid w:val="0F346658"/>
    <w:rsid w:val="102CD69E"/>
    <w:rsid w:val="10559176"/>
    <w:rsid w:val="11264FFA"/>
    <w:rsid w:val="1163B461"/>
    <w:rsid w:val="118E02A7"/>
    <w:rsid w:val="11E3E3D0"/>
    <w:rsid w:val="129E0E2F"/>
    <w:rsid w:val="12B1B476"/>
    <w:rsid w:val="12F3FDA2"/>
    <w:rsid w:val="132D6E15"/>
    <w:rsid w:val="136264D1"/>
    <w:rsid w:val="1377FA56"/>
    <w:rsid w:val="1397B0AA"/>
    <w:rsid w:val="13B79D1A"/>
    <w:rsid w:val="148A3FB1"/>
    <w:rsid w:val="14EBDB7F"/>
    <w:rsid w:val="151F6789"/>
    <w:rsid w:val="153BADD0"/>
    <w:rsid w:val="15B57324"/>
    <w:rsid w:val="15B9EDFB"/>
    <w:rsid w:val="16047998"/>
    <w:rsid w:val="1633FCDB"/>
    <w:rsid w:val="1636D079"/>
    <w:rsid w:val="168843EB"/>
    <w:rsid w:val="16C51BA2"/>
    <w:rsid w:val="16CC23BB"/>
    <w:rsid w:val="16CEC150"/>
    <w:rsid w:val="16D6A18A"/>
    <w:rsid w:val="17181889"/>
    <w:rsid w:val="17C74474"/>
    <w:rsid w:val="18010962"/>
    <w:rsid w:val="184DAF09"/>
    <w:rsid w:val="18CC5F36"/>
    <w:rsid w:val="18D9CB86"/>
    <w:rsid w:val="18DF540C"/>
    <w:rsid w:val="18FF6EA4"/>
    <w:rsid w:val="19162EC3"/>
    <w:rsid w:val="19221FDF"/>
    <w:rsid w:val="1924E414"/>
    <w:rsid w:val="19639D06"/>
    <w:rsid w:val="1980C1FA"/>
    <w:rsid w:val="19D9FFAD"/>
    <w:rsid w:val="19F5B970"/>
    <w:rsid w:val="1A0A8D91"/>
    <w:rsid w:val="1A37FDCC"/>
    <w:rsid w:val="1AA3873C"/>
    <w:rsid w:val="1B5010E1"/>
    <w:rsid w:val="1BCF1C27"/>
    <w:rsid w:val="1C48E094"/>
    <w:rsid w:val="1C5FB515"/>
    <w:rsid w:val="1CC8D469"/>
    <w:rsid w:val="1D5ADC81"/>
    <w:rsid w:val="1D84C3EE"/>
    <w:rsid w:val="1E45C336"/>
    <w:rsid w:val="1E56F305"/>
    <w:rsid w:val="1EAE80CD"/>
    <w:rsid w:val="1F9E3A79"/>
    <w:rsid w:val="1FA19DC4"/>
    <w:rsid w:val="1FF792CC"/>
    <w:rsid w:val="2020260C"/>
    <w:rsid w:val="2057EDAE"/>
    <w:rsid w:val="2073BE34"/>
    <w:rsid w:val="20F4FBC9"/>
    <w:rsid w:val="21C6CD2B"/>
    <w:rsid w:val="22638263"/>
    <w:rsid w:val="22AA6574"/>
    <w:rsid w:val="22BF934F"/>
    <w:rsid w:val="2313EB64"/>
    <w:rsid w:val="2391B237"/>
    <w:rsid w:val="23E835C5"/>
    <w:rsid w:val="242E4432"/>
    <w:rsid w:val="243D01FD"/>
    <w:rsid w:val="247C21D0"/>
    <w:rsid w:val="2649AAB1"/>
    <w:rsid w:val="26BC6EEB"/>
    <w:rsid w:val="279D375F"/>
    <w:rsid w:val="285AF45F"/>
    <w:rsid w:val="2945AD28"/>
    <w:rsid w:val="2988D81D"/>
    <w:rsid w:val="29F16820"/>
    <w:rsid w:val="2ACB424A"/>
    <w:rsid w:val="2BB86FB9"/>
    <w:rsid w:val="2C077D52"/>
    <w:rsid w:val="2C0B21FC"/>
    <w:rsid w:val="2C38B93E"/>
    <w:rsid w:val="2CAAAE72"/>
    <w:rsid w:val="2D1BF40C"/>
    <w:rsid w:val="2D9403EF"/>
    <w:rsid w:val="2D97D7F3"/>
    <w:rsid w:val="2DBF62BC"/>
    <w:rsid w:val="2E5808E5"/>
    <w:rsid w:val="2F1028A9"/>
    <w:rsid w:val="2FB95ACD"/>
    <w:rsid w:val="305DE465"/>
    <w:rsid w:val="3076A7C6"/>
    <w:rsid w:val="30C79CEC"/>
    <w:rsid w:val="30C7EE51"/>
    <w:rsid w:val="313CDE24"/>
    <w:rsid w:val="31ED205B"/>
    <w:rsid w:val="32980013"/>
    <w:rsid w:val="32FF7EE0"/>
    <w:rsid w:val="334881C8"/>
    <w:rsid w:val="342C39BC"/>
    <w:rsid w:val="3452C6D1"/>
    <w:rsid w:val="34697E2A"/>
    <w:rsid w:val="3480392D"/>
    <w:rsid w:val="34ABFB07"/>
    <w:rsid w:val="352FF206"/>
    <w:rsid w:val="3554A758"/>
    <w:rsid w:val="35642F8A"/>
    <w:rsid w:val="35E68348"/>
    <w:rsid w:val="35F09F6E"/>
    <w:rsid w:val="36346AD8"/>
    <w:rsid w:val="3654EEA5"/>
    <w:rsid w:val="36BD101C"/>
    <w:rsid w:val="38FC772E"/>
    <w:rsid w:val="3A289CC4"/>
    <w:rsid w:val="3A493B7C"/>
    <w:rsid w:val="3A94DC07"/>
    <w:rsid w:val="3BA42287"/>
    <w:rsid w:val="3BB007A5"/>
    <w:rsid w:val="3C7BC2D5"/>
    <w:rsid w:val="3D7C5DB7"/>
    <w:rsid w:val="3D7EA7EC"/>
    <w:rsid w:val="3DB67D52"/>
    <w:rsid w:val="3DD42241"/>
    <w:rsid w:val="3E723C03"/>
    <w:rsid w:val="3E90DE13"/>
    <w:rsid w:val="3EA0D170"/>
    <w:rsid w:val="3EDFEA22"/>
    <w:rsid w:val="3EF0E1A9"/>
    <w:rsid w:val="3F19B352"/>
    <w:rsid w:val="3F297FFC"/>
    <w:rsid w:val="3F76275D"/>
    <w:rsid w:val="401170DC"/>
    <w:rsid w:val="4013ABE3"/>
    <w:rsid w:val="40A5BF55"/>
    <w:rsid w:val="41714E88"/>
    <w:rsid w:val="41BF9830"/>
    <w:rsid w:val="41BFFE44"/>
    <w:rsid w:val="41E4A694"/>
    <w:rsid w:val="42232A42"/>
    <w:rsid w:val="422FD47F"/>
    <w:rsid w:val="42CD5513"/>
    <w:rsid w:val="42F7ABBC"/>
    <w:rsid w:val="4490AC24"/>
    <w:rsid w:val="44C25D66"/>
    <w:rsid w:val="45335486"/>
    <w:rsid w:val="4612E477"/>
    <w:rsid w:val="462FED5F"/>
    <w:rsid w:val="4642DBD2"/>
    <w:rsid w:val="466B8690"/>
    <w:rsid w:val="468A4A40"/>
    <w:rsid w:val="46F7CA22"/>
    <w:rsid w:val="47B9CFA9"/>
    <w:rsid w:val="48707C4C"/>
    <w:rsid w:val="4892D864"/>
    <w:rsid w:val="490D0A4E"/>
    <w:rsid w:val="49404706"/>
    <w:rsid w:val="49587969"/>
    <w:rsid w:val="49797C56"/>
    <w:rsid w:val="49BA1643"/>
    <w:rsid w:val="49E0C39B"/>
    <w:rsid w:val="4A3C08CE"/>
    <w:rsid w:val="4A5BD10E"/>
    <w:rsid w:val="4AAADD81"/>
    <w:rsid w:val="4B0AB328"/>
    <w:rsid w:val="4B24A4E3"/>
    <w:rsid w:val="4B567D10"/>
    <w:rsid w:val="4B8B14C0"/>
    <w:rsid w:val="4BEDE281"/>
    <w:rsid w:val="4BF54827"/>
    <w:rsid w:val="4C2615DA"/>
    <w:rsid w:val="4C581802"/>
    <w:rsid w:val="4C5D3F14"/>
    <w:rsid w:val="4CB1135E"/>
    <w:rsid w:val="4CD43EFF"/>
    <w:rsid w:val="4D2095CD"/>
    <w:rsid w:val="4D471015"/>
    <w:rsid w:val="4DCCA3C3"/>
    <w:rsid w:val="4DEB978F"/>
    <w:rsid w:val="4E29DB69"/>
    <w:rsid w:val="4E72FFFB"/>
    <w:rsid w:val="4F732903"/>
    <w:rsid w:val="4F8EE438"/>
    <w:rsid w:val="4FB2765D"/>
    <w:rsid w:val="4FD7D665"/>
    <w:rsid w:val="5043359A"/>
    <w:rsid w:val="515B8439"/>
    <w:rsid w:val="51D1B31A"/>
    <w:rsid w:val="520CF4D4"/>
    <w:rsid w:val="522243B9"/>
    <w:rsid w:val="528BB150"/>
    <w:rsid w:val="52B2C8E9"/>
    <w:rsid w:val="5345891C"/>
    <w:rsid w:val="535DF653"/>
    <w:rsid w:val="540CFEFA"/>
    <w:rsid w:val="5512E217"/>
    <w:rsid w:val="553BBCDD"/>
    <w:rsid w:val="55445B34"/>
    <w:rsid w:val="55D2A551"/>
    <w:rsid w:val="56AC1F89"/>
    <w:rsid w:val="571710C6"/>
    <w:rsid w:val="575D758C"/>
    <w:rsid w:val="57CDB160"/>
    <w:rsid w:val="57DBCB8C"/>
    <w:rsid w:val="57FFD525"/>
    <w:rsid w:val="58182D1B"/>
    <w:rsid w:val="5870086A"/>
    <w:rsid w:val="58AF33DC"/>
    <w:rsid w:val="58B13D30"/>
    <w:rsid w:val="58E7F176"/>
    <w:rsid w:val="594A37DC"/>
    <w:rsid w:val="59562AE1"/>
    <w:rsid w:val="59DD77D3"/>
    <w:rsid w:val="59EC6B9C"/>
    <w:rsid w:val="5A167584"/>
    <w:rsid w:val="5B091AE6"/>
    <w:rsid w:val="5B561767"/>
    <w:rsid w:val="5B666A27"/>
    <w:rsid w:val="5B87B776"/>
    <w:rsid w:val="5BB94EBE"/>
    <w:rsid w:val="5BD040D1"/>
    <w:rsid w:val="5BEC4F72"/>
    <w:rsid w:val="5C2607C7"/>
    <w:rsid w:val="5C532929"/>
    <w:rsid w:val="5C83E5F5"/>
    <w:rsid w:val="5DD4CE8C"/>
    <w:rsid w:val="5E2FB2B8"/>
    <w:rsid w:val="5E5F5EF6"/>
    <w:rsid w:val="5F24D7F7"/>
    <w:rsid w:val="5F27121C"/>
    <w:rsid w:val="5FA334F5"/>
    <w:rsid w:val="5FBFEBF0"/>
    <w:rsid w:val="5FD86748"/>
    <w:rsid w:val="601AB4B8"/>
    <w:rsid w:val="6051CF4A"/>
    <w:rsid w:val="6156C15B"/>
    <w:rsid w:val="615971C5"/>
    <w:rsid w:val="617A656F"/>
    <w:rsid w:val="61AD6544"/>
    <w:rsid w:val="61B3294B"/>
    <w:rsid w:val="6248B096"/>
    <w:rsid w:val="627E2957"/>
    <w:rsid w:val="62A9F81B"/>
    <w:rsid w:val="62B152B7"/>
    <w:rsid w:val="62CBC6B8"/>
    <w:rsid w:val="63010155"/>
    <w:rsid w:val="6388AD53"/>
    <w:rsid w:val="6395113B"/>
    <w:rsid w:val="63CB2D08"/>
    <w:rsid w:val="652D871C"/>
    <w:rsid w:val="6543E811"/>
    <w:rsid w:val="65923122"/>
    <w:rsid w:val="65A26546"/>
    <w:rsid w:val="65E340FA"/>
    <w:rsid w:val="66532884"/>
    <w:rsid w:val="66E34AF3"/>
    <w:rsid w:val="67AD7337"/>
    <w:rsid w:val="67C5E7A7"/>
    <w:rsid w:val="68221C82"/>
    <w:rsid w:val="6822709D"/>
    <w:rsid w:val="6825054E"/>
    <w:rsid w:val="682993ED"/>
    <w:rsid w:val="68A5A8E2"/>
    <w:rsid w:val="68F5F194"/>
    <w:rsid w:val="68FDA043"/>
    <w:rsid w:val="699844FA"/>
    <w:rsid w:val="69E768DC"/>
    <w:rsid w:val="69F9813A"/>
    <w:rsid w:val="6A1BC8E6"/>
    <w:rsid w:val="6A46D948"/>
    <w:rsid w:val="6A7EC7B5"/>
    <w:rsid w:val="6AB6B15F"/>
    <w:rsid w:val="6AFEAB15"/>
    <w:rsid w:val="6B16B9F2"/>
    <w:rsid w:val="6B1C3B2A"/>
    <w:rsid w:val="6B379796"/>
    <w:rsid w:val="6BA78D92"/>
    <w:rsid w:val="6BCF7F6A"/>
    <w:rsid w:val="6C41D519"/>
    <w:rsid w:val="6C63747B"/>
    <w:rsid w:val="6CE8B167"/>
    <w:rsid w:val="6D2C4407"/>
    <w:rsid w:val="6D396C6D"/>
    <w:rsid w:val="6DAE069C"/>
    <w:rsid w:val="6DC6720B"/>
    <w:rsid w:val="6DF78E9B"/>
    <w:rsid w:val="6E0BA15B"/>
    <w:rsid w:val="6E28922B"/>
    <w:rsid w:val="6E8348BD"/>
    <w:rsid w:val="6EB3845E"/>
    <w:rsid w:val="6F1B3EF7"/>
    <w:rsid w:val="6F5786AF"/>
    <w:rsid w:val="6F64BFCD"/>
    <w:rsid w:val="6F8104FE"/>
    <w:rsid w:val="6FD1F786"/>
    <w:rsid w:val="7003A280"/>
    <w:rsid w:val="70812F24"/>
    <w:rsid w:val="709C5950"/>
    <w:rsid w:val="70A67133"/>
    <w:rsid w:val="70CA7621"/>
    <w:rsid w:val="71040B47"/>
    <w:rsid w:val="717E2865"/>
    <w:rsid w:val="719C64C5"/>
    <w:rsid w:val="7246AC2F"/>
    <w:rsid w:val="72B7EF71"/>
    <w:rsid w:val="72D2E4F4"/>
    <w:rsid w:val="732B8494"/>
    <w:rsid w:val="73AE3CDD"/>
    <w:rsid w:val="73B9BBBA"/>
    <w:rsid w:val="73C00B20"/>
    <w:rsid w:val="74D44E07"/>
    <w:rsid w:val="7515A1B9"/>
    <w:rsid w:val="751E2D8F"/>
    <w:rsid w:val="7547B4B6"/>
    <w:rsid w:val="758DC2FB"/>
    <w:rsid w:val="76285F97"/>
    <w:rsid w:val="7631651F"/>
    <w:rsid w:val="7636011E"/>
    <w:rsid w:val="7708C967"/>
    <w:rsid w:val="77E83F46"/>
    <w:rsid w:val="77EC1862"/>
    <w:rsid w:val="781F8B73"/>
    <w:rsid w:val="7859210A"/>
    <w:rsid w:val="78CDB50C"/>
    <w:rsid w:val="79028C50"/>
    <w:rsid w:val="790CE307"/>
    <w:rsid w:val="7966DC40"/>
    <w:rsid w:val="79B3F8E0"/>
    <w:rsid w:val="7A75AF39"/>
    <w:rsid w:val="7A7B9194"/>
    <w:rsid w:val="7A9431ED"/>
    <w:rsid w:val="7AA4BC5E"/>
    <w:rsid w:val="7AA9D8F9"/>
    <w:rsid w:val="7B044ADF"/>
    <w:rsid w:val="7B4EFF4E"/>
    <w:rsid w:val="7C522724"/>
    <w:rsid w:val="7C7EC486"/>
    <w:rsid w:val="7CADA175"/>
    <w:rsid w:val="7D3DB700"/>
    <w:rsid w:val="7D86D783"/>
    <w:rsid w:val="7E555FA9"/>
    <w:rsid w:val="7E5E801C"/>
    <w:rsid w:val="7ED58640"/>
    <w:rsid w:val="7EFB2848"/>
    <w:rsid w:val="7F09A747"/>
    <w:rsid w:val="7F7317E5"/>
    <w:rsid w:val="7FE9E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F7263A7F-EB0A-438B-9D6E-FA5A8F9D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styleId="Hyperlink">
    <w:name w:val="Hyperlink"/>
    <w:basedOn w:val="DefaultParagraphFont"/>
    <w:uiPriority w:val="99"/>
    <w:unhideWhenUsed/>
    <w:rsid w:val="00C90410"/>
    <w:rPr>
      <w:color w:val="0563C1" w:themeColor="hyperlink"/>
      <w:u w:val="single"/>
    </w:rPr>
  </w:style>
  <w:style w:type="character" w:styleId="UnresolvedMention">
    <w:name w:val="Unresolved Mention"/>
    <w:basedOn w:val="DefaultParagraphFont"/>
    <w:uiPriority w:val="99"/>
    <w:unhideWhenUsed/>
    <w:rsid w:val="00C90410"/>
    <w:rPr>
      <w:color w:val="605E5C"/>
      <w:shd w:val="clear" w:color="auto" w:fill="E1DFDD"/>
    </w:rPr>
  </w:style>
  <w:style w:type="character" w:styleId="CommentReference">
    <w:name w:val="annotation reference"/>
    <w:basedOn w:val="DefaultParagraphFont"/>
    <w:uiPriority w:val="99"/>
    <w:semiHidden/>
    <w:unhideWhenUsed/>
    <w:rsid w:val="008E17FA"/>
    <w:rPr>
      <w:sz w:val="16"/>
      <w:szCs w:val="16"/>
    </w:rPr>
  </w:style>
  <w:style w:type="paragraph" w:styleId="CommentText">
    <w:name w:val="annotation text"/>
    <w:basedOn w:val="Normal"/>
    <w:link w:val="CommentTextChar"/>
    <w:uiPriority w:val="99"/>
    <w:unhideWhenUsed/>
    <w:rsid w:val="008E17FA"/>
    <w:pPr>
      <w:spacing w:line="240" w:lineRule="auto"/>
    </w:pPr>
    <w:rPr>
      <w:sz w:val="20"/>
      <w:szCs w:val="20"/>
    </w:rPr>
  </w:style>
  <w:style w:type="character" w:customStyle="1" w:styleId="CommentTextChar">
    <w:name w:val="Comment Text Char"/>
    <w:basedOn w:val="DefaultParagraphFont"/>
    <w:link w:val="CommentText"/>
    <w:uiPriority w:val="99"/>
    <w:rsid w:val="008E17FA"/>
    <w:rPr>
      <w:sz w:val="20"/>
      <w:szCs w:val="20"/>
      <w:lang w:val="en-GB"/>
    </w:rPr>
  </w:style>
  <w:style w:type="paragraph" w:styleId="CommentSubject">
    <w:name w:val="annotation subject"/>
    <w:basedOn w:val="CommentText"/>
    <w:next w:val="CommentText"/>
    <w:link w:val="CommentSubjectChar"/>
    <w:uiPriority w:val="99"/>
    <w:semiHidden/>
    <w:unhideWhenUsed/>
    <w:rsid w:val="008E17FA"/>
    <w:rPr>
      <w:b/>
      <w:bCs/>
    </w:rPr>
  </w:style>
  <w:style w:type="character" w:customStyle="1" w:styleId="CommentSubjectChar">
    <w:name w:val="Comment Subject Char"/>
    <w:basedOn w:val="CommentTextChar"/>
    <w:link w:val="CommentSubject"/>
    <w:uiPriority w:val="99"/>
    <w:semiHidden/>
    <w:rsid w:val="008E17FA"/>
    <w:rPr>
      <w:b/>
      <w:bCs/>
      <w:sz w:val="20"/>
      <w:szCs w:val="20"/>
      <w:lang w:val="en-GB"/>
    </w:rPr>
  </w:style>
  <w:style w:type="character" w:styleId="Mention">
    <w:name w:val="Mention"/>
    <w:basedOn w:val="DefaultParagraphFont"/>
    <w:uiPriority w:val="99"/>
    <w:unhideWhenUsed/>
    <w:rsid w:val="003013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09899">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iosea-turtles/en/meeting/range-state-meetings-hawksbill-ssa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cms.int/en/publication/assessment-conservation-status-hawksbill-turtle-indian-ocean-and-south-east-asia-reg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en/document/policy-review-background-development-single-species-action-plan-hawksbill-turtles-south" TargetMode="External"/><Relationship Id="rId25" Type="http://schemas.openxmlformats.org/officeDocument/2006/relationships/header" Target="header5.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s://www.cms.int/en/document/marine-turtles-3" TargetMode="External"/><Relationship Id="rId20" Type="http://schemas.openxmlformats.org/officeDocument/2006/relationships/hyperlink" Target="https://www.cms.int/en/document/suggestions-governance-structure-support-implementation-single-species-action-plan"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cites.org/sites/default/files/documents/COP/19/resolution/E-Res-19-05.pdf"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en/publication/assessment-conservation-status-hawksbill-turtle-western-pacific-ocean-region" TargetMode="External"/><Relationship Id="rId27" Type="http://schemas.openxmlformats.org/officeDocument/2006/relationships/header" Target="header6.xml"/><Relationship Id="rId30" Type="http://schemas.openxmlformats.org/officeDocument/2006/relationships/hyperlink" Target="https://www.cms.int/en/document/single-species-action-plan-hawksbill-turtle-eretmochelys-imbricata-south-east-asia-and-0"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Amy Fraenkel</DisplayName>
        <AccountId>38</AccountId>
        <AccountType/>
      </UserInfo>
      <UserInfo>
        <DisplayName>Heidrun Frisch-Nwakanma</DisplayName>
        <AccountId>28</AccountId>
        <AccountType/>
      </UserInfo>
    </SharedWithUsers>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Notes xmlns="a7b50396-0b06-45c1-b28e-46f86d566a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FBD56-197D-4FEE-8A39-7F5B75F1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BF781-995B-4B3A-BBC6-55FBDFC89E96}">
  <ds:schemaRefs>
    <ds:schemaRef ds:uri="http://schemas.microsoft.com/sharepoint/v3/contenttype/forms"/>
  </ds:schemaRefs>
</ds:datastoreItem>
</file>

<file path=customXml/itemProps3.xml><?xml version="1.0" encoding="utf-8"?>
<ds:datastoreItem xmlns:ds="http://schemas.openxmlformats.org/officeDocument/2006/customXml" ds:itemID="{CC640F67-7722-4E2B-97CB-1EE8F6A3189E}">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4.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2366</Words>
  <Characters>13491</Characters>
  <Application>Microsoft Office Word</Application>
  <DocSecurity>0</DocSecurity>
  <Lines>112</Lines>
  <Paragraphs>31</Paragraphs>
  <ScaleCrop>false</ScaleCrop>
  <Company/>
  <LinksUpToDate>false</LinksUpToDate>
  <CharactersWithSpaces>15826</CharactersWithSpaces>
  <SharedDoc>false</SharedDoc>
  <HLinks>
    <vt:vector size="36" baseType="variant">
      <vt:variant>
        <vt:i4>8257641</vt:i4>
      </vt:variant>
      <vt:variant>
        <vt:i4>15</vt:i4>
      </vt:variant>
      <vt:variant>
        <vt:i4>0</vt:i4>
      </vt:variant>
      <vt:variant>
        <vt:i4>5</vt:i4>
      </vt:variant>
      <vt:variant>
        <vt:lpwstr>https://www.cms.int/en/publication/assessment-conservation-status-hawksbill-turtle-western-pacific-ocean-region</vt:lpwstr>
      </vt:variant>
      <vt:variant>
        <vt:lpwstr/>
      </vt:variant>
      <vt:variant>
        <vt:i4>3145853</vt:i4>
      </vt:variant>
      <vt:variant>
        <vt:i4>12</vt:i4>
      </vt:variant>
      <vt:variant>
        <vt:i4>0</vt:i4>
      </vt:variant>
      <vt:variant>
        <vt:i4>5</vt:i4>
      </vt:variant>
      <vt:variant>
        <vt:lpwstr>https://www.cms.int/en/publication/assessment-conservation-status-hawksbill-turtle-indian-ocean-and-south-east-asia-region</vt:lpwstr>
      </vt:variant>
      <vt:variant>
        <vt:lpwstr/>
      </vt:variant>
      <vt:variant>
        <vt:i4>2621503</vt:i4>
      </vt:variant>
      <vt:variant>
        <vt:i4>9</vt:i4>
      </vt:variant>
      <vt:variant>
        <vt:i4>0</vt:i4>
      </vt:variant>
      <vt:variant>
        <vt:i4>5</vt:i4>
      </vt:variant>
      <vt:variant>
        <vt:lpwstr>https://www.cms.int/en/document/suggestions-governance-structure-support-implementation-single-species-action-plan</vt:lpwstr>
      </vt:variant>
      <vt:variant>
        <vt:lpwstr/>
      </vt:variant>
      <vt:variant>
        <vt:i4>720925</vt:i4>
      </vt:variant>
      <vt:variant>
        <vt:i4>6</vt:i4>
      </vt:variant>
      <vt:variant>
        <vt:i4>0</vt:i4>
      </vt:variant>
      <vt:variant>
        <vt:i4>5</vt:i4>
      </vt:variant>
      <vt:variant>
        <vt:lpwstr>https://cites.org/sites/default/files/documents/COP/19/resolution/E-Res-19-05.pdf</vt:lpwstr>
      </vt:variant>
      <vt:variant>
        <vt:lpwstr/>
      </vt:variant>
      <vt:variant>
        <vt:i4>4259908</vt:i4>
      </vt:variant>
      <vt:variant>
        <vt:i4>3</vt:i4>
      </vt:variant>
      <vt:variant>
        <vt:i4>0</vt:i4>
      </vt:variant>
      <vt:variant>
        <vt:i4>5</vt:i4>
      </vt:variant>
      <vt:variant>
        <vt:lpwstr>https://www.cms.int/iosea-turtles/en/meeting/range-state-meetings-hawksbill-ssap</vt:lpwstr>
      </vt:variant>
      <vt:variant>
        <vt:lpwstr/>
      </vt:variant>
      <vt:variant>
        <vt:i4>7209066</vt:i4>
      </vt:variant>
      <vt:variant>
        <vt:i4>0</vt:i4>
      </vt:variant>
      <vt:variant>
        <vt:i4>0</vt:i4>
      </vt:variant>
      <vt:variant>
        <vt:i4>5</vt:i4>
      </vt:variant>
      <vt:variant>
        <vt:lpwstr>https://www.cms.int/en/document/policy-review-background-development-single-species-action-plan-hawksbill-turtles-south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33</cp:revision>
  <cp:lastPrinted>2019-09-19T20:54:00Z</cp:lastPrinted>
  <dcterms:created xsi:type="dcterms:W3CDTF">2023-05-04T09:42:00Z</dcterms:created>
  <dcterms:modified xsi:type="dcterms:W3CDTF">2023-09-28T13:13:00Z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MediaServiceImageTags">
    <vt:lpwstr/>
  </property>
  <property fmtid="{D5CDD505-2E9C-101B-9397-08002B2CF9AE}" pid="5" name="TaxKeyword">
    <vt:lpwstr/>
  </property>
</Properties>
</file>