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87B7E" w14:textId="77777777" w:rsidR="00355BE3" w:rsidRDefault="00355BE3" w:rsidP="00355BE3">
      <w:pPr>
        <w:pStyle w:val="Heading2"/>
        <w:keepNext w:val="0"/>
        <w:ind w:left="-90" w:right="11"/>
        <w:jc w:val="right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ADDENDUM 1</w:t>
      </w:r>
    </w:p>
    <w:p w14:paraId="29165735" w14:textId="3DA312D5" w:rsidR="00355BE3" w:rsidRDefault="006213FA" w:rsidP="00355BE3">
      <w:pPr>
        <w:jc w:val="right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In-session version</w:t>
      </w:r>
    </w:p>
    <w:p w14:paraId="583FF9A0" w14:textId="77777777" w:rsidR="006213FA" w:rsidRPr="00275CED" w:rsidRDefault="006213FA" w:rsidP="00355BE3">
      <w:pPr>
        <w:jc w:val="right"/>
        <w:rPr>
          <w:sz w:val="22"/>
          <w:szCs w:val="22"/>
          <w:lang w:val="en-GB"/>
        </w:rPr>
      </w:pPr>
    </w:p>
    <w:p w14:paraId="591C5C34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 xml:space="preserve">SCIENTIFIC COUNCIL COMMENTS </w:t>
      </w:r>
    </w:p>
    <w:p w14:paraId="300A0977" w14:textId="178B93F0" w:rsidR="00355BE3" w:rsidRPr="003E24AC" w:rsidRDefault="00355BE3" w:rsidP="00355BE3">
      <w:pPr>
        <w:pStyle w:val="Heading2"/>
        <w:keepNext w:val="0"/>
        <w:ind w:left="-90" w:right="-367"/>
        <w:jc w:val="center"/>
        <w:rPr>
          <w:rFonts w:cs="Arial"/>
          <w:b w:val="0"/>
          <w:sz w:val="22"/>
          <w:szCs w:val="22"/>
          <w:lang w:val="en-GB"/>
        </w:rPr>
      </w:pPr>
      <w:r>
        <w:rPr>
          <w:rFonts w:cs="Arial"/>
          <w:b w:val="0"/>
          <w:sz w:val="22"/>
          <w:szCs w:val="22"/>
          <w:lang w:val="en-GB"/>
        </w:rPr>
        <w:t>(arising from ScC-SC</w:t>
      </w:r>
      <w:r w:rsidR="009163C0">
        <w:rPr>
          <w:rFonts w:cs="Arial"/>
          <w:b w:val="0"/>
          <w:sz w:val="22"/>
          <w:szCs w:val="22"/>
          <w:lang w:val="en-GB"/>
        </w:rPr>
        <w:t>6</w:t>
      </w:r>
      <w:r>
        <w:rPr>
          <w:rFonts w:cs="Arial"/>
          <w:b w:val="0"/>
          <w:sz w:val="22"/>
          <w:szCs w:val="22"/>
          <w:lang w:val="en-GB"/>
        </w:rPr>
        <w:t xml:space="preserve">) </w:t>
      </w:r>
    </w:p>
    <w:p w14:paraId="0C19D427" w14:textId="77777777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  <w:lang w:val="en-GB"/>
        </w:rPr>
      </w:pPr>
    </w:p>
    <w:p w14:paraId="71A84395" w14:textId="40AA8D2D" w:rsidR="00743376" w:rsidRDefault="00F36A65" w:rsidP="007B59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JAGUAR CONSERVATION MEASURES</w:t>
      </w:r>
    </w:p>
    <w:p w14:paraId="268E260F" w14:textId="77777777" w:rsidR="007B59A3" w:rsidRPr="00743376" w:rsidRDefault="007B59A3" w:rsidP="007B59A3">
      <w:pPr>
        <w:jc w:val="center"/>
        <w:rPr>
          <w:sz w:val="22"/>
          <w:szCs w:val="22"/>
        </w:rPr>
      </w:pPr>
    </w:p>
    <w:p w14:paraId="5F359992" w14:textId="6B8F2C99" w:rsidR="00355BE3" w:rsidRDefault="00355BE3" w:rsidP="00355BE3">
      <w:pPr>
        <w:pStyle w:val="Heading2"/>
        <w:keepNext w:val="0"/>
        <w:ind w:left="-90" w:right="-367"/>
        <w:jc w:val="center"/>
        <w:rPr>
          <w:rFonts w:cs="Arial"/>
          <w:sz w:val="22"/>
          <w:szCs w:val="22"/>
        </w:rPr>
      </w:pPr>
      <w:r w:rsidRPr="00FE4814">
        <w:rPr>
          <w:rFonts w:cs="Arial"/>
          <w:sz w:val="22"/>
          <w:szCs w:val="22"/>
        </w:rPr>
        <w:t>UNEP/CMS/COP1</w:t>
      </w:r>
      <w:r w:rsidR="009163C0">
        <w:rPr>
          <w:rFonts w:cs="Arial"/>
          <w:sz w:val="22"/>
          <w:szCs w:val="22"/>
        </w:rPr>
        <w:t>4</w:t>
      </w:r>
      <w:r w:rsidRPr="00FE4814">
        <w:rPr>
          <w:rFonts w:cs="Arial"/>
          <w:sz w:val="22"/>
          <w:szCs w:val="22"/>
        </w:rPr>
        <w:t>/</w:t>
      </w:r>
      <w:r w:rsidR="00EF6089" w:rsidRPr="00EF6089">
        <w:rPr>
          <w:b w:val="0"/>
          <w:bCs w:val="0"/>
          <w:sz w:val="18"/>
        </w:rPr>
        <w:t xml:space="preserve"> </w:t>
      </w:r>
      <w:r w:rsidR="00EF6089" w:rsidRPr="00EF6089">
        <w:rPr>
          <w:rFonts w:cs="Arial"/>
          <w:sz w:val="22"/>
          <w:szCs w:val="22"/>
        </w:rPr>
        <w:t>Doc.</w:t>
      </w:r>
      <w:r w:rsidR="00FC1F32" w:rsidRPr="00FC1F32">
        <w:rPr>
          <w:rFonts w:ascii="Lato" w:hAnsi="Lato"/>
          <w:b w:val="0"/>
          <w:bCs w:val="0"/>
          <w:color w:val="333333"/>
          <w:sz w:val="20"/>
          <w:szCs w:val="20"/>
          <w:shd w:val="clear" w:color="auto" w:fill="F5F5F5"/>
        </w:rPr>
        <w:t xml:space="preserve"> </w:t>
      </w:r>
      <w:r w:rsidR="00FC1F32" w:rsidRPr="00FC1F32">
        <w:rPr>
          <w:rFonts w:cs="Arial"/>
          <w:sz w:val="22"/>
          <w:szCs w:val="22"/>
        </w:rPr>
        <w:t>29.6.1</w:t>
      </w:r>
    </w:p>
    <w:p w14:paraId="26516C5A" w14:textId="77777777" w:rsidR="00355BE3" w:rsidRPr="009E5236" w:rsidRDefault="00355BE3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1CB68B45" w14:textId="5A7133FE" w:rsidR="00355BE3" w:rsidRPr="006213FA" w:rsidRDefault="006213FA" w:rsidP="006213FA">
      <w:pPr>
        <w:tabs>
          <w:tab w:val="left" w:pos="1020"/>
        </w:tabs>
        <w:jc w:val="center"/>
        <w:rPr>
          <w:rFonts w:cs="Arial"/>
          <w:b/>
          <w:bCs/>
          <w:i/>
          <w:iCs/>
          <w:sz w:val="22"/>
          <w:szCs w:val="22"/>
        </w:rPr>
      </w:pPr>
      <w:r w:rsidRPr="006213FA">
        <w:rPr>
          <w:rFonts w:cs="Arial"/>
          <w:b/>
          <w:bCs/>
          <w:i/>
          <w:iCs/>
          <w:sz w:val="22"/>
          <w:szCs w:val="22"/>
        </w:rPr>
        <w:t>(ScC-SC6 Agenda item 11.6.1)</w:t>
      </w:r>
    </w:p>
    <w:p w14:paraId="5B60772A" w14:textId="77777777" w:rsidR="00167370" w:rsidRPr="00743376" w:rsidRDefault="00167370" w:rsidP="00355BE3">
      <w:pPr>
        <w:tabs>
          <w:tab w:val="left" w:pos="1020"/>
        </w:tabs>
        <w:rPr>
          <w:rFonts w:cs="Arial"/>
          <w:sz w:val="22"/>
          <w:szCs w:val="22"/>
        </w:rPr>
      </w:pPr>
    </w:p>
    <w:p w14:paraId="2EF3AA47" w14:textId="77777777" w:rsidR="006213FA" w:rsidRDefault="006213FA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2E43B99" w14:textId="43E4789B" w:rsidR="00170AB1" w:rsidRDefault="00170AB1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RECOMMENDATIONS TO COP1</w:t>
      </w:r>
      <w:r>
        <w:rPr>
          <w:rFonts w:cs="Arial"/>
          <w:b/>
          <w:sz w:val="22"/>
          <w:szCs w:val="22"/>
        </w:rPr>
        <w:t>4</w:t>
      </w:r>
    </w:p>
    <w:p w14:paraId="33967ABA" w14:textId="77777777" w:rsidR="00891374" w:rsidRPr="00DF4423" w:rsidRDefault="00891374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50CB74" w14:textId="194AA4E1" w:rsidR="00170AB1" w:rsidRPr="006213FA" w:rsidRDefault="00891374" w:rsidP="006213F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6213FA">
        <w:rPr>
          <w:rFonts w:cs="Arial"/>
          <w:sz w:val="22"/>
          <w:szCs w:val="22"/>
        </w:rPr>
        <w:t>No comments</w:t>
      </w:r>
    </w:p>
    <w:p w14:paraId="4999E447" w14:textId="77777777" w:rsidR="00170AB1" w:rsidRDefault="00170AB1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02B86D72" w14:textId="77777777" w:rsidR="006213FA" w:rsidRDefault="006213FA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2FD7480B" w14:textId="77777777" w:rsidR="00170AB1" w:rsidRDefault="00170AB1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 w:rsidRPr="00DF4423">
        <w:rPr>
          <w:rFonts w:cs="Arial"/>
          <w:b/>
          <w:sz w:val="22"/>
          <w:szCs w:val="22"/>
        </w:rPr>
        <w:t>GENERAL COMMENTS ON THE DOCUMENT</w:t>
      </w:r>
    </w:p>
    <w:p w14:paraId="4E1DE738" w14:textId="77777777" w:rsidR="00715E42" w:rsidRDefault="00715E42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378649E3" w14:textId="5650278E" w:rsidR="00170AB1" w:rsidRDefault="00D14C91" w:rsidP="00530AA7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meeting took note of an announcement by</w:t>
      </w:r>
      <w:r w:rsidR="00066DF8">
        <w:rPr>
          <w:rFonts w:cs="Arial"/>
          <w:sz w:val="22"/>
          <w:szCs w:val="22"/>
        </w:rPr>
        <w:t xml:space="preserve"> IUCN </w:t>
      </w:r>
      <w:r w:rsidR="00650BD4">
        <w:rPr>
          <w:rFonts w:cs="Arial"/>
          <w:sz w:val="22"/>
          <w:szCs w:val="22"/>
        </w:rPr>
        <w:t xml:space="preserve">that </w:t>
      </w:r>
      <w:r w:rsidR="00066DF8">
        <w:rPr>
          <w:rFonts w:cs="Arial"/>
          <w:sz w:val="22"/>
          <w:szCs w:val="22"/>
        </w:rPr>
        <w:t>a scientific conference on Jaguar</w:t>
      </w:r>
      <w:r w:rsidR="00650BD4">
        <w:rPr>
          <w:rFonts w:cs="Arial"/>
          <w:sz w:val="22"/>
          <w:szCs w:val="22"/>
        </w:rPr>
        <w:t xml:space="preserve"> is planned</w:t>
      </w:r>
      <w:r w:rsidR="00066DF8">
        <w:rPr>
          <w:rFonts w:cs="Arial"/>
          <w:sz w:val="22"/>
          <w:szCs w:val="22"/>
        </w:rPr>
        <w:t xml:space="preserve">, which might be </w:t>
      </w:r>
      <w:r w:rsidR="006D7562">
        <w:rPr>
          <w:rFonts w:cs="Arial"/>
          <w:sz w:val="22"/>
          <w:szCs w:val="22"/>
        </w:rPr>
        <w:t xml:space="preserve">convened in conjunction with the proposed Range State meeting. </w:t>
      </w:r>
    </w:p>
    <w:p w14:paraId="35CD5299" w14:textId="15855845" w:rsidR="00170AB1" w:rsidRDefault="00170AB1" w:rsidP="00530AA7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20E675DA" w14:textId="5C0A5B42" w:rsidR="00170AB1" w:rsidRDefault="00282A0F" w:rsidP="00530AA7">
      <w:pPr>
        <w:pStyle w:val="ListParagraph"/>
        <w:numPr>
          <w:ilvl w:val="0"/>
          <w:numId w:val="1"/>
        </w:numPr>
        <w:tabs>
          <w:tab w:val="left" w:pos="102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</w:t>
      </w:r>
      <w:r w:rsidR="00956829">
        <w:rPr>
          <w:rFonts w:cs="Arial"/>
          <w:sz w:val="22"/>
          <w:szCs w:val="22"/>
        </w:rPr>
        <w:t xml:space="preserve">meeting discussed the possibility of involving the Scientific Council in the </w:t>
      </w:r>
      <w:r w:rsidR="002B7762">
        <w:rPr>
          <w:rFonts w:cs="Arial"/>
          <w:sz w:val="22"/>
          <w:szCs w:val="22"/>
        </w:rPr>
        <w:t xml:space="preserve">review of conservation measures </w:t>
      </w:r>
      <w:r w:rsidR="00D93B59">
        <w:rPr>
          <w:rFonts w:cs="Arial"/>
          <w:sz w:val="22"/>
          <w:szCs w:val="22"/>
        </w:rPr>
        <w:t>developed by the Range States</w:t>
      </w:r>
      <w:r w:rsidR="002C2AA8">
        <w:rPr>
          <w:rFonts w:cs="Arial"/>
          <w:sz w:val="22"/>
          <w:szCs w:val="22"/>
        </w:rPr>
        <w:t xml:space="preserve">. While </w:t>
      </w:r>
      <w:r w:rsidR="00923C11">
        <w:rPr>
          <w:rFonts w:cs="Arial"/>
          <w:sz w:val="22"/>
          <w:szCs w:val="22"/>
        </w:rPr>
        <w:t xml:space="preserve">acknowledging the </w:t>
      </w:r>
      <w:r w:rsidR="00FC5983">
        <w:rPr>
          <w:rFonts w:cs="Arial"/>
          <w:sz w:val="22"/>
          <w:szCs w:val="22"/>
        </w:rPr>
        <w:t xml:space="preserve">mandate of the Council in doing so, </w:t>
      </w:r>
      <w:r w:rsidR="00E566CF">
        <w:rPr>
          <w:rFonts w:cs="Arial"/>
          <w:sz w:val="22"/>
          <w:szCs w:val="22"/>
        </w:rPr>
        <w:t xml:space="preserve">the </w:t>
      </w:r>
      <w:r w:rsidR="00E95512">
        <w:rPr>
          <w:rFonts w:cs="Arial"/>
          <w:sz w:val="22"/>
          <w:szCs w:val="22"/>
        </w:rPr>
        <w:t xml:space="preserve">feasibility </w:t>
      </w:r>
      <w:r w:rsidR="00E566CF">
        <w:rPr>
          <w:rFonts w:cs="Arial"/>
          <w:sz w:val="22"/>
          <w:szCs w:val="22"/>
        </w:rPr>
        <w:t>of involving the Council was</w:t>
      </w:r>
      <w:r w:rsidR="00E55D1B">
        <w:rPr>
          <w:rFonts w:cs="Arial"/>
          <w:sz w:val="22"/>
          <w:szCs w:val="22"/>
        </w:rPr>
        <w:t xml:space="preserve"> questioned due to its already high workload.</w:t>
      </w:r>
    </w:p>
    <w:p w14:paraId="4443DD80" w14:textId="77777777" w:rsidR="00170AB1" w:rsidRPr="006356C5" w:rsidRDefault="00170AB1" w:rsidP="00530AA7">
      <w:pPr>
        <w:tabs>
          <w:tab w:val="left" w:pos="1020"/>
        </w:tabs>
        <w:jc w:val="both"/>
        <w:rPr>
          <w:rFonts w:cs="Arial"/>
          <w:sz w:val="22"/>
          <w:szCs w:val="22"/>
        </w:rPr>
      </w:pPr>
    </w:p>
    <w:p w14:paraId="7A953EE7" w14:textId="77777777" w:rsidR="00170AB1" w:rsidRPr="009E5236" w:rsidRDefault="00170AB1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</w:p>
    <w:p w14:paraId="4A9B2817" w14:textId="77777777" w:rsidR="00170AB1" w:rsidRPr="008F20D3" w:rsidRDefault="00170AB1" w:rsidP="00530AA7">
      <w:pPr>
        <w:tabs>
          <w:tab w:val="left" w:pos="102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COMMENTS ON SPECIFIC SECTIONS/ </w:t>
      </w:r>
      <w:r w:rsidRPr="00DF4423">
        <w:rPr>
          <w:rFonts w:cs="Arial"/>
          <w:b/>
          <w:sz w:val="22"/>
          <w:szCs w:val="22"/>
        </w:rPr>
        <w:t>INCLUDING POSSI</w:t>
      </w:r>
      <w:r>
        <w:rPr>
          <w:rFonts w:cs="Arial"/>
          <w:b/>
          <w:sz w:val="22"/>
          <w:szCs w:val="22"/>
        </w:rPr>
        <w:t>BLE PROPOSALS FOR TEXT REVISION</w:t>
      </w:r>
    </w:p>
    <w:p w14:paraId="0D593AD5" w14:textId="77777777" w:rsidR="00611B97" w:rsidRDefault="00611B97" w:rsidP="00530AA7">
      <w:pPr>
        <w:pStyle w:val="ListParagraph"/>
        <w:tabs>
          <w:tab w:val="left" w:pos="1020"/>
        </w:tabs>
        <w:ind w:left="420"/>
        <w:jc w:val="both"/>
        <w:rPr>
          <w:rFonts w:cs="Arial"/>
          <w:sz w:val="22"/>
          <w:szCs w:val="22"/>
        </w:rPr>
      </w:pPr>
    </w:p>
    <w:p w14:paraId="4F31DB90" w14:textId="6FCA577E" w:rsidR="00170AB1" w:rsidRPr="006213FA" w:rsidRDefault="00611B97" w:rsidP="006213FA">
      <w:pPr>
        <w:tabs>
          <w:tab w:val="left" w:pos="1020"/>
        </w:tabs>
        <w:jc w:val="both"/>
        <w:rPr>
          <w:rFonts w:cs="Arial"/>
          <w:sz w:val="22"/>
          <w:szCs w:val="22"/>
        </w:rPr>
      </w:pPr>
      <w:r w:rsidRPr="006213FA">
        <w:rPr>
          <w:rFonts w:cs="Arial"/>
          <w:sz w:val="22"/>
          <w:szCs w:val="22"/>
        </w:rPr>
        <w:t>No comments</w:t>
      </w:r>
    </w:p>
    <w:p w14:paraId="1B193748" w14:textId="77777777" w:rsidR="00170AB1" w:rsidRDefault="00170AB1" w:rsidP="00170AB1">
      <w:pPr>
        <w:tabs>
          <w:tab w:val="left" w:pos="1020"/>
        </w:tabs>
        <w:rPr>
          <w:rFonts w:cs="Arial"/>
          <w:sz w:val="22"/>
          <w:szCs w:val="22"/>
        </w:rPr>
      </w:pPr>
    </w:p>
    <w:p w14:paraId="01ED1126" w14:textId="77777777" w:rsidR="007117FE" w:rsidRPr="00743376" w:rsidRDefault="007117FE" w:rsidP="00355BE3">
      <w:pPr>
        <w:tabs>
          <w:tab w:val="left" w:pos="1020"/>
        </w:tabs>
        <w:rPr>
          <w:rFonts w:cs="Arial"/>
          <w:sz w:val="22"/>
          <w:szCs w:val="22"/>
        </w:rPr>
      </w:pPr>
    </w:p>
    <w:sectPr w:rsidR="007117FE" w:rsidRPr="00743376" w:rsidSect="00950CDA">
      <w:headerReference w:type="even" r:id="rId10"/>
      <w:footerReference w:type="even" r:id="rId11"/>
      <w:headerReference w:type="first" r:id="rId12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967F" w14:textId="77777777" w:rsidR="00710695" w:rsidRDefault="00710695" w:rsidP="00355BE3">
      <w:r>
        <w:separator/>
      </w:r>
    </w:p>
  </w:endnote>
  <w:endnote w:type="continuationSeparator" w:id="0">
    <w:p w14:paraId="2C913E81" w14:textId="77777777" w:rsidR="00710695" w:rsidRDefault="00710695" w:rsidP="00355BE3">
      <w:r>
        <w:continuationSeparator/>
      </w:r>
    </w:p>
  </w:endnote>
  <w:endnote w:type="continuationNotice" w:id="1">
    <w:p w14:paraId="36375DAD" w14:textId="77777777" w:rsidR="00710695" w:rsidRDefault="007106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0346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F9666" w14:textId="77777777" w:rsidR="00355BE3" w:rsidRDefault="0035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21167" w14:textId="77777777" w:rsidR="00710695" w:rsidRDefault="00710695" w:rsidP="00355BE3">
      <w:r>
        <w:separator/>
      </w:r>
    </w:p>
  </w:footnote>
  <w:footnote w:type="continuationSeparator" w:id="0">
    <w:p w14:paraId="447C0BE4" w14:textId="77777777" w:rsidR="00710695" w:rsidRDefault="00710695" w:rsidP="00355BE3">
      <w:r>
        <w:continuationSeparator/>
      </w:r>
    </w:p>
  </w:footnote>
  <w:footnote w:type="continuationNotice" w:id="1">
    <w:p w14:paraId="01B5E70F" w14:textId="77777777" w:rsidR="00710695" w:rsidRDefault="007106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EE88" w14:textId="69BF54EB" w:rsidR="00355BE3" w:rsidRPr="008648EB" w:rsidRDefault="00355BE3" w:rsidP="00355BE3">
    <w:pPr>
      <w:pStyle w:val="Header"/>
      <w:pBdr>
        <w:bottom w:val="single" w:sz="4" w:space="1" w:color="auto"/>
      </w:pBdr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7117FE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/Doc.</w:t>
    </w:r>
    <w:r w:rsidRPr="008648EB">
      <w:rPr>
        <w:rFonts w:cs="Arial"/>
        <w:i/>
        <w:szCs w:val="18"/>
        <w:highlight w:val="yellow"/>
      </w:rPr>
      <w:t>XX/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2A598976" w14:textId="77777777" w:rsidR="00355BE3" w:rsidRDefault="00355B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A332" w14:textId="7FED4534" w:rsidR="00355BE3" w:rsidRPr="008648EB" w:rsidRDefault="00355BE3" w:rsidP="00355BE3">
    <w:pPr>
      <w:pStyle w:val="Header"/>
      <w:pBdr>
        <w:bottom w:val="single" w:sz="4" w:space="1" w:color="auto"/>
      </w:pBdr>
      <w:jc w:val="right"/>
      <w:rPr>
        <w:rFonts w:cs="Arial"/>
        <w:i/>
        <w:szCs w:val="18"/>
      </w:rPr>
    </w:pPr>
    <w:r w:rsidRPr="008648EB">
      <w:rPr>
        <w:rFonts w:cs="Arial"/>
        <w:i/>
        <w:szCs w:val="18"/>
      </w:rPr>
      <w:t>UNEP/CMS/COP1</w:t>
    </w:r>
    <w:r w:rsidR="009163C0">
      <w:rPr>
        <w:rFonts w:cs="Arial"/>
        <w:i/>
        <w:szCs w:val="18"/>
      </w:rPr>
      <w:t>4</w:t>
    </w:r>
    <w:r w:rsidRPr="008648EB">
      <w:rPr>
        <w:rFonts w:cs="Arial"/>
        <w:i/>
        <w:szCs w:val="18"/>
      </w:rPr>
      <w:t>/Doc</w:t>
    </w:r>
    <w:r w:rsidRPr="00834FB0">
      <w:rPr>
        <w:rFonts w:cs="Arial"/>
        <w:i/>
        <w:szCs w:val="18"/>
      </w:rPr>
      <w:t>.</w:t>
    </w:r>
    <w:r w:rsidR="006213FA">
      <w:rPr>
        <w:rFonts w:cs="Arial"/>
        <w:i/>
        <w:szCs w:val="18"/>
      </w:rPr>
      <w:t>29.6.1</w:t>
    </w:r>
    <w:r w:rsidRPr="00834FB0">
      <w:rPr>
        <w:rFonts w:cs="Arial"/>
        <w:i/>
        <w:szCs w:val="18"/>
      </w:rPr>
      <w:t>/</w:t>
    </w:r>
    <w:r w:rsidRPr="008648EB">
      <w:rPr>
        <w:rFonts w:cs="Arial"/>
        <w:i/>
        <w:szCs w:val="18"/>
      </w:rPr>
      <w:t>Add</w:t>
    </w:r>
    <w:r>
      <w:rPr>
        <w:rFonts w:cs="Arial"/>
        <w:i/>
        <w:szCs w:val="18"/>
      </w:rPr>
      <w:t>.1</w:t>
    </w:r>
    <w:r w:rsidRPr="008648EB">
      <w:rPr>
        <w:rFonts w:cs="Arial"/>
        <w:i/>
        <w:szCs w:val="18"/>
      </w:rPr>
      <w:t xml:space="preserve">  </w:t>
    </w:r>
  </w:p>
  <w:p w14:paraId="3C448902" w14:textId="77777777" w:rsidR="00355BE3" w:rsidRDefault="00355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165"/>
    <w:multiLevelType w:val="hybridMultilevel"/>
    <w:tmpl w:val="1A50B6EA"/>
    <w:lvl w:ilvl="0" w:tplc="5CF0B6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9579B4"/>
    <w:multiLevelType w:val="hybridMultilevel"/>
    <w:tmpl w:val="7B586A30"/>
    <w:lvl w:ilvl="0" w:tplc="E7AEBAC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20923">
    <w:abstractNumId w:val="1"/>
  </w:num>
  <w:num w:numId="2" w16cid:durableId="174463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E3"/>
    <w:rsid w:val="0003542E"/>
    <w:rsid w:val="00066DF8"/>
    <w:rsid w:val="00167370"/>
    <w:rsid w:val="00170AB1"/>
    <w:rsid w:val="001F0406"/>
    <w:rsid w:val="00261FA8"/>
    <w:rsid w:val="00275CED"/>
    <w:rsid w:val="00282A0F"/>
    <w:rsid w:val="002B7762"/>
    <w:rsid w:val="002C2AA8"/>
    <w:rsid w:val="00355BE3"/>
    <w:rsid w:val="003B3D49"/>
    <w:rsid w:val="00512B49"/>
    <w:rsid w:val="00530AA7"/>
    <w:rsid w:val="005330F7"/>
    <w:rsid w:val="00541705"/>
    <w:rsid w:val="005530A2"/>
    <w:rsid w:val="00563598"/>
    <w:rsid w:val="00564AA9"/>
    <w:rsid w:val="005B2560"/>
    <w:rsid w:val="006115DD"/>
    <w:rsid w:val="00611B97"/>
    <w:rsid w:val="006213FA"/>
    <w:rsid w:val="00641C21"/>
    <w:rsid w:val="00650BD4"/>
    <w:rsid w:val="006D7562"/>
    <w:rsid w:val="00710695"/>
    <w:rsid w:val="007117FE"/>
    <w:rsid w:val="00715E42"/>
    <w:rsid w:val="00743376"/>
    <w:rsid w:val="007B59A3"/>
    <w:rsid w:val="007D0777"/>
    <w:rsid w:val="00834FB0"/>
    <w:rsid w:val="00891374"/>
    <w:rsid w:val="008D0A1F"/>
    <w:rsid w:val="008E6E58"/>
    <w:rsid w:val="009163C0"/>
    <w:rsid w:val="00923C11"/>
    <w:rsid w:val="00950CDA"/>
    <w:rsid w:val="00956829"/>
    <w:rsid w:val="009B6BBA"/>
    <w:rsid w:val="009E5236"/>
    <w:rsid w:val="00D14C91"/>
    <w:rsid w:val="00D93B59"/>
    <w:rsid w:val="00E55D1B"/>
    <w:rsid w:val="00E566CF"/>
    <w:rsid w:val="00E95512"/>
    <w:rsid w:val="00EC72EF"/>
    <w:rsid w:val="00ED5AC6"/>
    <w:rsid w:val="00EF6089"/>
    <w:rsid w:val="00F11E8B"/>
    <w:rsid w:val="00F31A60"/>
    <w:rsid w:val="00F36A65"/>
    <w:rsid w:val="00FC1F32"/>
    <w:rsid w:val="00FC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B69549"/>
  <w15:chartTrackingRefBased/>
  <w15:docId w15:val="{56461BA3-BA3F-4E84-A2FA-AA796894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1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55BE3"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355BE3"/>
    <w:rPr>
      <w:rFonts w:eastAsia="Times New Roman" w:cs="Times New Roman"/>
      <w:b/>
      <w:bCs/>
      <w:sz w:val="36"/>
      <w:szCs w:val="24"/>
    </w:rPr>
  </w:style>
  <w:style w:type="paragraph" w:styleId="ListParagraph">
    <w:name w:val="List Paragraph"/>
    <w:basedOn w:val="Normal"/>
    <w:uiPriority w:val="99"/>
    <w:qFormat/>
    <w:rsid w:val="00355B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E3"/>
    <w:rPr>
      <w:rFonts w:eastAsia="Times New Roman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B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BE3"/>
    <w:rPr>
      <w:rFonts w:eastAsia="Times New Roman" w:cs="Times New Roman"/>
      <w:sz w:val="18"/>
      <w:szCs w:val="24"/>
    </w:rPr>
  </w:style>
  <w:style w:type="paragraph" w:styleId="Revision">
    <w:name w:val="Revision"/>
    <w:hidden/>
    <w:uiPriority w:val="99"/>
    <w:semiHidden/>
    <w:rsid w:val="00650BD4"/>
    <w:pPr>
      <w:spacing w:after="0" w:line="240" w:lineRule="auto"/>
    </w:pPr>
    <w:rPr>
      <w:rFonts w:eastAsia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7b50396-0b06-45c1-b28e-46f86d566a10" xsi:nil="true"/>
    <TaxCatchAll xmlns="985ec44e-1bab-4c0b-9df0-6ba128686fc9" xsi:nil="true"/>
    <TaxKeywordTaxHTField xmlns="c15478a5-0be8-4f5d-8383-b307d5ba8bf6">
      <Terms xmlns="http://schemas.microsoft.com/office/infopath/2007/PartnerControls"/>
    </TaxKeywordTaxHTField>
    <lcf76f155ced4ddcb4097134ff3c332f xmlns="a7b50396-0b06-45c1-b28e-46f86d566a10">
      <Terms xmlns="http://schemas.microsoft.com/office/infopath/2007/PartnerControls"/>
    </lcf76f155ced4ddcb4097134ff3c332f>
    <MariaJoseOrtiz xmlns="a7b50396-0b06-45c1-b28e-46f86d566a10" xsi:nil="true"/>
    <Reviewer xmlns="a7b50396-0b06-45c1-b28e-46f86d566a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9416AA0540C42B015682282C961AD" ma:contentTypeVersion="21" ma:contentTypeDescription="Create a new document." ma:contentTypeScope="" ma:versionID="1414d43256454a81e760e649ba726a0d">
  <xsd:schema xmlns:xsd="http://www.w3.org/2001/XMLSchema" xmlns:xs="http://www.w3.org/2001/XMLSchema" xmlns:p="http://schemas.microsoft.com/office/2006/metadata/properties" xmlns:ns2="a7b50396-0b06-45c1-b28e-46f86d566a10" xmlns:ns3="985ec44e-1bab-4c0b-9df0-6ba128686fc9" xmlns:ns4="c15478a5-0be8-4f5d-8383-b307d5ba8bf6" targetNamespace="http://schemas.microsoft.com/office/2006/metadata/properties" ma:root="true" ma:fieldsID="b969a3d9b6348d87df09f5a0f4eb9d57" ns2:_="" ns3:_="" ns4:_="">
    <xsd:import namespace="a7b50396-0b06-45c1-b28e-46f86d566a10"/>
    <xsd:import namespace="985ec44e-1bab-4c0b-9df0-6ba128686fc9"/>
    <xsd:import namespace="c15478a5-0be8-4f5d-8383-b307d5ba8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4:SharedWithUsers" minOccurs="0"/>
                <xsd:element ref="ns4:SharedWithDetails" minOccurs="0"/>
                <xsd:element ref="ns4:TaxKeywordTaxHTField" minOccurs="0"/>
                <xsd:element ref="ns2:_Flow_SignoffStatus" minOccurs="0"/>
                <xsd:element ref="ns2:Reviewer" minOccurs="0"/>
                <xsd:element ref="ns2:MariaJoseOrtiz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50396-0b06-45c1-b28e-46f86d566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Reviewer" ma:index="24" nillable="true" ma:displayName="Reviewer" ma:format="Dropdown" ma:internalName="Reviewer">
      <xsd:simpleType>
        <xsd:restriction base="dms:Text">
          <xsd:maxLength value="255"/>
        </xsd:restriction>
      </xsd:simpleType>
    </xsd:element>
    <xsd:element name="MariaJoseOrtiz" ma:index="25" nillable="true" ma:displayName="Maria Jose Ortiz" ma:description="REVISED BY AF" ma:format="Dropdown" ma:internalName="MariaJoseOrtiz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b64542-7ae3-4878-aafe-ea4cd8782300}" ma:internalName="TaxCatchAll" ma:showField="CatchAllData" ma:web="c15478a5-0be8-4f5d-8383-b307d5ba8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478a5-0be8-4f5d-8383-b307d5ba8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78175662-8596-484a-92c7-351d01561e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43334C-663B-4F55-B8B7-0D2A049CAA99}">
  <ds:schemaRefs>
    <ds:schemaRef ds:uri="http://purl.org/dc/dcmitype/"/>
    <ds:schemaRef ds:uri="http://purl.org/dc/elements/1.1/"/>
    <ds:schemaRef ds:uri="http://schemas.microsoft.com/office/2006/documentManagement/types"/>
    <ds:schemaRef ds:uri="985ec44e-1bab-4c0b-9df0-6ba128686fc9"/>
    <ds:schemaRef ds:uri="a7b50396-0b06-45c1-b28e-46f86d566a10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c15478a5-0be8-4f5d-8383-b307d5ba8bf6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C88F78-01BD-49AF-8955-21ED737771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93838F-7D62-4E1B-A6CD-4D189DE45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50396-0b06-45c1-b28e-46f86d566a10"/>
    <ds:schemaRef ds:uri="985ec44e-1bab-4c0b-9df0-6ba128686fc9"/>
    <ds:schemaRef ds:uri="c15478a5-0be8-4f5d-8383-b307d5ba8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Cancino</dc:creator>
  <cp:keywords/>
  <dc:description/>
  <cp:lastModifiedBy>Catherine Brueckner</cp:lastModifiedBy>
  <cp:revision>2</cp:revision>
  <dcterms:created xsi:type="dcterms:W3CDTF">2023-07-20T12:34:00Z</dcterms:created>
  <dcterms:modified xsi:type="dcterms:W3CDTF">2023-07-20T12:34:00Z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0x0101009929416AA0540C42B015682282C961AD</vt:lpwstr>
  </property>
  <property fmtid="{D5CDD505-2E9C-101B-9397-08002B2CF9AE}" pid="3" name="Order">
    <vt:r8>100</vt:r8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